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150" w:rsidRPr="00CD6EEC" w:rsidRDefault="00CD6EEC" w:rsidP="00CD6EEC">
      <w:pPr>
        <w:spacing w:after="120" w:line="240" w:lineRule="auto"/>
        <w:jc w:val="both"/>
        <w:rPr>
          <w:sz w:val="28"/>
          <w:szCs w:val="28"/>
        </w:rPr>
      </w:pPr>
      <w:r>
        <w:rPr>
          <w:sz w:val="28"/>
          <w:szCs w:val="28"/>
        </w:rPr>
        <w:t>MARIE DE LA TRINITÉ</w:t>
      </w:r>
    </w:p>
    <w:p w:rsidR="00EC6B02" w:rsidRDefault="00791150" w:rsidP="00CD6EEC">
      <w:pPr>
        <w:spacing w:after="120" w:line="240" w:lineRule="auto"/>
        <w:jc w:val="center"/>
        <w:rPr>
          <w:b/>
          <w:sz w:val="36"/>
          <w:szCs w:val="36"/>
        </w:rPr>
      </w:pPr>
      <w:r w:rsidRPr="00287806">
        <w:rPr>
          <w:b/>
          <w:sz w:val="36"/>
          <w:szCs w:val="36"/>
        </w:rPr>
        <w:t>AG du 27 mai 2015</w:t>
      </w:r>
    </w:p>
    <w:p w:rsidR="001A2ADD" w:rsidRDefault="00EC6B02" w:rsidP="00EC6B02">
      <w:pPr>
        <w:spacing w:after="120" w:line="240" w:lineRule="auto"/>
        <w:jc w:val="center"/>
        <w:rPr>
          <w:b/>
          <w:i/>
          <w:sz w:val="32"/>
          <w:szCs w:val="32"/>
        </w:rPr>
      </w:pPr>
      <w:r w:rsidRPr="00EC6B02">
        <w:rPr>
          <w:b/>
          <w:i/>
          <w:sz w:val="32"/>
          <w:szCs w:val="32"/>
        </w:rPr>
        <w:t>« Perspectives spirituelles de notre Association</w:t>
      </w:r>
      <w:r>
        <w:rPr>
          <w:b/>
          <w:i/>
          <w:sz w:val="32"/>
          <w:szCs w:val="32"/>
        </w:rPr>
        <w:br/>
      </w:r>
      <w:r w:rsidRPr="00EC6B02">
        <w:rPr>
          <w:b/>
          <w:i/>
          <w:sz w:val="32"/>
          <w:szCs w:val="32"/>
        </w:rPr>
        <w:t>à travers les signes de Dieu et les médiations humaines »</w:t>
      </w:r>
      <w:r w:rsidR="00372243">
        <w:rPr>
          <w:rStyle w:val="Appelnotedebasdep"/>
          <w:b/>
          <w:i/>
          <w:sz w:val="32"/>
          <w:szCs w:val="32"/>
        </w:rPr>
        <w:footnoteReference w:id="1"/>
      </w:r>
      <w:r w:rsidRPr="00EC6B02">
        <w:rPr>
          <w:b/>
          <w:i/>
          <w:sz w:val="32"/>
          <w:szCs w:val="32"/>
        </w:rPr>
        <w:t>.</w:t>
      </w:r>
    </w:p>
    <w:p w:rsidR="00287806" w:rsidRDefault="003C47C7" w:rsidP="00CD6EEC">
      <w:pPr>
        <w:spacing w:after="120" w:line="240" w:lineRule="auto"/>
        <w:jc w:val="both"/>
        <w:rPr>
          <w:rFonts w:ascii="Garamond" w:hAnsi="Garamond"/>
          <w:sz w:val="28"/>
          <w:szCs w:val="28"/>
        </w:rPr>
      </w:pPr>
      <w:r>
        <w:rPr>
          <w:rFonts w:ascii="Garamond" w:hAnsi="Garamond"/>
          <w:sz w:val="28"/>
          <w:szCs w:val="28"/>
        </w:rPr>
        <w:br/>
      </w:r>
      <w:r w:rsidR="00D55B6E" w:rsidRPr="00CD6EEC">
        <w:rPr>
          <w:rFonts w:ascii="Garamond" w:hAnsi="Garamond"/>
          <w:b/>
          <w:sz w:val="28"/>
          <w:szCs w:val="28"/>
        </w:rPr>
        <w:t>Nous fêtons, en cette année 2015, le 35</w:t>
      </w:r>
      <w:r w:rsidR="00D55B6E" w:rsidRPr="00CD6EEC">
        <w:rPr>
          <w:rFonts w:ascii="Garamond" w:hAnsi="Garamond"/>
          <w:b/>
          <w:sz w:val="28"/>
          <w:szCs w:val="28"/>
          <w:vertAlign w:val="superscript"/>
        </w:rPr>
        <w:t>ème</w:t>
      </w:r>
      <w:r w:rsidR="00D55B6E" w:rsidRPr="00CD6EEC">
        <w:rPr>
          <w:rFonts w:ascii="Garamond" w:hAnsi="Garamond"/>
          <w:b/>
          <w:sz w:val="28"/>
          <w:szCs w:val="28"/>
        </w:rPr>
        <w:t xml:space="preserve"> anniversaire de la</w:t>
      </w:r>
      <w:r w:rsidR="00287806">
        <w:rPr>
          <w:rFonts w:ascii="Garamond" w:hAnsi="Garamond"/>
          <w:b/>
          <w:sz w:val="28"/>
          <w:szCs w:val="28"/>
        </w:rPr>
        <w:t xml:space="preserve"> mort de Sœur </w:t>
      </w:r>
      <w:r w:rsidR="00CD6EEC">
        <w:rPr>
          <w:rFonts w:ascii="Garamond" w:hAnsi="Garamond"/>
          <w:b/>
          <w:sz w:val="28"/>
          <w:szCs w:val="28"/>
        </w:rPr>
        <w:t>Marie de la Trinité</w:t>
      </w:r>
      <w:r w:rsidR="00D55B6E" w:rsidRPr="00CD6EEC">
        <w:rPr>
          <w:rFonts w:ascii="Garamond" w:hAnsi="Garamond"/>
          <w:b/>
          <w:sz w:val="28"/>
          <w:szCs w:val="28"/>
        </w:rPr>
        <w:t xml:space="preserve"> (21 novembre 1980)</w:t>
      </w:r>
      <w:r w:rsidR="00754B4D" w:rsidRPr="00CD6EEC">
        <w:rPr>
          <w:rFonts w:ascii="Garamond" w:hAnsi="Garamond"/>
          <w:b/>
          <w:sz w:val="28"/>
          <w:szCs w:val="28"/>
        </w:rPr>
        <w:t xml:space="preserve"> sa </w:t>
      </w:r>
      <w:r w:rsidR="00372243">
        <w:rPr>
          <w:rFonts w:ascii="Garamond" w:hAnsi="Garamond"/>
          <w:b/>
          <w:i/>
          <w:sz w:val="28"/>
          <w:szCs w:val="28"/>
        </w:rPr>
        <w:t>« Pâque</w:t>
      </w:r>
      <w:r w:rsidR="00754B4D" w:rsidRPr="0007427A">
        <w:rPr>
          <w:rFonts w:ascii="Garamond" w:hAnsi="Garamond"/>
          <w:b/>
          <w:i/>
          <w:sz w:val="28"/>
          <w:szCs w:val="28"/>
        </w:rPr>
        <w:t> »</w:t>
      </w:r>
      <w:r w:rsidR="00754B4D" w:rsidRPr="00CD6EEC">
        <w:rPr>
          <w:rFonts w:ascii="Garamond" w:hAnsi="Garamond"/>
          <w:b/>
          <w:sz w:val="28"/>
          <w:szCs w:val="28"/>
        </w:rPr>
        <w:t xml:space="preserve"> comme elle aimait à dire</w:t>
      </w:r>
      <w:r w:rsidR="00656DBF" w:rsidRPr="00CD6EEC">
        <w:rPr>
          <w:rFonts w:ascii="Garamond" w:hAnsi="Garamond"/>
          <w:b/>
          <w:sz w:val="28"/>
          <w:szCs w:val="28"/>
        </w:rPr>
        <w:t>.</w:t>
      </w:r>
      <w:r w:rsidR="00656DBF" w:rsidRPr="00CD6EEC">
        <w:rPr>
          <w:rFonts w:ascii="Garamond" w:hAnsi="Garamond"/>
          <w:sz w:val="28"/>
          <w:szCs w:val="28"/>
        </w:rPr>
        <w:t xml:space="preserve"> </w:t>
      </w:r>
      <w:r w:rsidR="00717112" w:rsidRPr="00CD6EEC">
        <w:rPr>
          <w:rFonts w:ascii="Garamond" w:hAnsi="Garamond"/>
          <w:sz w:val="28"/>
          <w:szCs w:val="28"/>
        </w:rPr>
        <w:t>Pour rafraichir la mémoire de nos plus anciens membres, et pour informer nos derniers adhérents, j</w:t>
      </w:r>
      <w:r w:rsidR="00754B4D" w:rsidRPr="00CD6EEC">
        <w:rPr>
          <w:rFonts w:ascii="Garamond" w:hAnsi="Garamond"/>
          <w:sz w:val="28"/>
          <w:szCs w:val="28"/>
        </w:rPr>
        <w:t xml:space="preserve">e vais revenir sur les évènements qui se sont déroulés durant ces 35 ans, </w:t>
      </w:r>
      <w:r w:rsidR="00275CE8" w:rsidRPr="00CD6EEC">
        <w:rPr>
          <w:rFonts w:ascii="Garamond" w:hAnsi="Garamond"/>
          <w:sz w:val="28"/>
          <w:szCs w:val="28"/>
        </w:rPr>
        <w:t>à travers l’histoire de notre Association « Amitiés Sœur</w:t>
      </w:r>
      <w:r w:rsidR="00CD6EEC" w:rsidRPr="00CD6EEC">
        <w:rPr>
          <w:rFonts w:ascii="Garamond" w:hAnsi="Garamond"/>
          <w:sz w:val="28"/>
          <w:szCs w:val="28"/>
        </w:rPr>
        <w:t xml:space="preserve"> </w:t>
      </w:r>
      <w:r w:rsidR="00CD6EEC">
        <w:rPr>
          <w:rFonts w:ascii="Garamond" w:hAnsi="Garamond"/>
          <w:sz w:val="28"/>
          <w:szCs w:val="28"/>
        </w:rPr>
        <w:t>Marie de la Trinité</w:t>
      </w:r>
      <w:r w:rsidR="00CD6EEC" w:rsidRPr="00CD6EEC">
        <w:rPr>
          <w:rFonts w:ascii="Garamond" w:hAnsi="Garamond"/>
          <w:sz w:val="28"/>
          <w:szCs w:val="28"/>
        </w:rPr>
        <w:t xml:space="preserve"> », principalement à ses débuts. </w:t>
      </w:r>
    </w:p>
    <w:p w:rsidR="00567AD8" w:rsidRPr="00CD6EEC" w:rsidRDefault="00CD6EEC" w:rsidP="00CD6EEC">
      <w:pPr>
        <w:spacing w:after="120" w:line="240" w:lineRule="auto"/>
        <w:jc w:val="both"/>
        <w:rPr>
          <w:rFonts w:ascii="Garamond" w:hAnsi="Garamond"/>
          <w:sz w:val="28"/>
          <w:szCs w:val="28"/>
        </w:rPr>
      </w:pPr>
      <w:r w:rsidRPr="00CD6EEC">
        <w:rPr>
          <w:rFonts w:ascii="Garamond" w:hAnsi="Garamond"/>
          <w:sz w:val="28"/>
          <w:szCs w:val="28"/>
        </w:rPr>
        <w:t xml:space="preserve">A l’heure actuelle où la société voudrait nous couper de nos racines, il peut être bon de </w:t>
      </w:r>
      <w:r w:rsidR="00372243">
        <w:rPr>
          <w:rFonts w:ascii="Garamond" w:hAnsi="Garamond"/>
          <w:sz w:val="28"/>
          <w:szCs w:val="28"/>
        </w:rPr>
        <w:t xml:space="preserve">faire </w:t>
      </w:r>
      <w:r w:rsidRPr="00CD6EEC">
        <w:rPr>
          <w:rFonts w:ascii="Garamond" w:hAnsi="Garamond"/>
          <w:sz w:val="28"/>
          <w:szCs w:val="28"/>
        </w:rPr>
        <w:t xml:space="preserve">mémoire de ce que d’autres on pu </w:t>
      </w:r>
      <w:r w:rsidR="00287806">
        <w:rPr>
          <w:rFonts w:ascii="Garamond" w:hAnsi="Garamond"/>
          <w:sz w:val="28"/>
          <w:szCs w:val="28"/>
        </w:rPr>
        <w:t xml:space="preserve">vivre ou </w:t>
      </w:r>
      <w:r w:rsidRPr="00CD6EEC">
        <w:rPr>
          <w:rFonts w:ascii="Garamond" w:hAnsi="Garamond"/>
          <w:sz w:val="28"/>
          <w:szCs w:val="28"/>
        </w:rPr>
        <w:t>faire avant nous.</w:t>
      </w:r>
    </w:p>
    <w:p w:rsidR="0007427A" w:rsidRDefault="0007427A" w:rsidP="0007427A">
      <w:pPr>
        <w:spacing w:after="120" w:line="240" w:lineRule="auto"/>
        <w:jc w:val="both"/>
        <w:rPr>
          <w:rFonts w:ascii="Garamond" w:hAnsi="Garamond"/>
          <w:sz w:val="28"/>
          <w:szCs w:val="28"/>
        </w:rPr>
      </w:pPr>
      <w:r>
        <w:rPr>
          <w:rFonts w:ascii="Garamond" w:hAnsi="Garamond"/>
          <w:sz w:val="28"/>
          <w:szCs w:val="28"/>
        </w:rPr>
        <w:t xml:space="preserve">C’est pourquoi nous allons aujourd’hui relire comment, depuis ses débuts, notre Association a travaillé à </w:t>
      </w:r>
      <w:r w:rsidRPr="002F7276">
        <w:rPr>
          <w:rFonts w:ascii="Garamond" w:eastAsia="Times New Roman" w:hAnsi="Garamond" w:cs="Times New Roman"/>
          <w:sz w:val="28"/>
          <w:szCs w:val="28"/>
          <w:lang w:eastAsia="fr-FR"/>
        </w:rPr>
        <w:t>« </w:t>
      </w:r>
      <w:r w:rsidRPr="002F7276">
        <w:rPr>
          <w:rFonts w:ascii="Garamond" w:eastAsia="Times New Roman" w:hAnsi="Garamond" w:cs="Times New Roman"/>
          <w:i/>
          <w:sz w:val="28"/>
          <w:szCs w:val="28"/>
          <w:lang w:eastAsia="fr-FR"/>
        </w:rPr>
        <w:t xml:space="preserve">faire connaitre </w:t>
      </w:r>
      <w:r>
        <w:rPr>
          <w:rFonts w:ascii="Garamond" w:eastAsia="Times New Roman" w:hAnsi="Garamond" w:cs="Times New Roman"/>
          <w:i/>
          <w:sz w:val="28"/>
          <w:szCs w:val="28"/>
          <w:lang w:eastAsia="fr-FR"/>
        </w:rPr>
        <w:t>Marie de l</w:t>
      </w:r>
      <w:r w:rsidRPr="002F7276">
        <w:rPr>
          <w:rFonts w:ascii="Garamond" w:eastAsia="Times New Roman" w:hAnsi="Garamond" w:cs="Times New Roman"/>
          <w:i/>
          <w:sz w:val="28"/>
          <w:szCs w:val="28"/>
          <w:lang w:eastAsia="fr-FR"/>
        </w:rPr>
        <w:t>a Trinité et sa mission théologique par tous les moyens possibles</w:t>
      </w:r>
      <w:r w:rsidRPr="002F7276">
        <w:rPr>
          <w:rFonts w:ascii="Garamond" w:eastAsia="Times New Roman" w:hAnsi="Garamond" w:cs="Times New Roman"/>
          <w:sz w:val="28"/>
          <w:szCs w:val="28"/>
          <w:lang w:eastAsia="fr-FR"/>
        </w:rPr>
        <w:t> »</w:t>
      </w:r>
      <w:r>
        <w:rPr>
          <w:rStyle w:val="Appelnotedebasdep"/>
          <w:rFonts w:ascii="Garamond" w:eastAsia="Times New Roman" w:hAnsi="Garamond" w:cs="Times New Roman"/>
          <w:sz w:val="28"/>
          <w:szCs w:val="28"/>
          <w:lang w:eastAsia="fr-FR"/>
        </w:rPr>
        <w:footnoteReference w:id="2"/>
      </w:r>
      <w:r>
        <w:rPr>
          <w:rFonts w:ascii="Garamond" w:eastAsia="Times New Roman" w:hAnsi="Garamond" w:cs="Times New Roman"/>
          <w:sz w:val="28"/>
          <w:szCs w:val="28"/>
          <w:lang w:eastAsia="fr-FR"/>
        </w:rPr>
        <w:t xml:space="preserve"> afin que son message puisse rayonner dans l’Eglise.</w:t>
      </w:r>
    </w:p>
    <w:p w:rsidR="00EB48F2" w:rsidRDefault="00EB48F2" w:rsidP="00EB48F2">
      <w:pPr>
        <w:spacing w:after="120" w:line="240" w:lineRule="auto"/>
        <w:jc w:val="center"/>
        <w:rPr>
          <w:rFonts w:ascii="Garamond" w:hAnsi="Garamond"/>
          <w:sz w:val="28"/>
          <w:szCs w:val="28"/>
        </w:rPr>
      </w:pPr>
      <w:r>
        <w:rPr>
          <w:rFonts w:ascii="Garamond" w:hAnsi="Garamond"/>
          <w:sz w:val="28"/>
          <w:szCs w:val="28"/>
        </w:rPr>
        <w:t>*</w:t>
      </w:r>
    </w:p>
    <w:p w:rsidR="00EF1AE5" w:rsidRPr="00CD6EEC" w:rsidRDefault="00EF1AE5" w:rsidP="00CD6EEC">
      <w:pPr>
        <w:spacing w:after="120" w:line="240" w:lineRule="auto"/>
        <w:jc w:val="both"/>
        <w:rPr>
          <w:rFonts w:ascii="Garamond" w:hAnsi="Garamond"/>
          <w:sz w:val="28"/>
          <w:szCs w:val="28"/>
        </w:rPr>
      </w:pPr>
      <w:r w:rsidRPr="00CD6EEC">
        <w:rPr>
          <w:rFonts w:ascii="Garamond" w:hAnsi="Garamond"/>
          <w:sz w:val="28"/>
          <w:szCs w:val="28"/>
        </w:rPr>
        <w:t xml:space="preserve">Voici donc un bref rappel de l’histoire de notre Association : </w:t>
      </w:r>
    </w:p>
    <w:p w:rsidR="00D55B6E" w:rsidRPr="00CD6EEC" w:rsidRDefault="00275CE8" w:rsidP="00CD6EEC">
      <w:pPr>
        <w:spacing w:after="120" w:line="240" w:lineRule="auto"/>
        <w:jc w:val="both"/>
        <w:rPr>
          <w:rFonts w:ascii="Garamond" w:hAnsi="Garamond"/>
          <w:sz w:val="28"/>
          <w:szCs w:val="28"/>
        </w:rPr>
      </w:pPr>
      <w:r w:rsidRPr="00CD6EEC">
        <w:rPr>
          <w:rFonts w:ascii="Garamond" w:hAnsi="Garamond"/>
          <w:sz w:val="28"/>
          <w:szCs w:val="28"/>
        </w:rPr>
        <w:t xml:space="preserve">Il aura fallu plus de 10 ans pour </w:t>
      </w:r>
      <w:r w:rsidR="00EF1AE5" w:rsidRPr="00CD6EEC">
        <w:rPr>
          <w:rFonts w:ascii="Garamond" w:hAnsi="Garamond"/>
          <w:sz w:val="28"/>
          <w:szCs w:val="28"/>
        </w:rPr>
        <w:t xml:space="preserve">qu’elle </w:t>
      </w:r>
      <w:r w:rsidR="0007427A">
        <w:rPr>
          <w:rFonts w:ascii="Garamond" w:hAnsi="Garamond"/>
          <w:sz w:val="28"/>
          <w:szCs w:val="28"/>
        </w:rPr>
        <w:t xml:space="preserve">arrive à </w:t>
      </w:r>
      <w:r w:rsidR="00EF1AE5" w:rsidRPr="00CD6EEC">
        <w:rPr>
          <w:rFonts w:ascii="Garamond" w:hAnsi="Garamond"/>
          <w:sz w:val="28"/>
          <w:szCs w:val="28"/>
        </w:rPr>
        <w:t xml:space="preserve">voir </w:t>
      </w:r>
      <w:r w:rsidRPr="00CD6EEC">
        <w:rPr>
          <w:rFonts w:ascii="Garamond" w:hAnsi="Garamond"/>
          <w:sz w:val="28"/>
          <w:szCs w:val="28"/>
        </w:rPr>
        <w:t>le jour. En effet, a</w:t>
      </w:r>
      <w:r w:rsidR="00656DBF" w:rsidRPr="00CD6EEC">
        <w:rPr>
          <w:rFonts w:ascii="Garamond" w:hAnsi="Garamond"/>
          <w:sz w:val="28"/>
          <w:szCs w:val="28"/>
        </w:rPr>
        <w:t>u lendemain de</w:t>
      </w:r>
      <w:r w:rsidRPr="00CD6EEC">
        <w:rPr>
          <w:rFonts w:ascii="Garamond" w:hAnsi="Garamond"/>
          <w:sz w:val="28"/>
          <w:szCs w:val="28"/>
        </w:rPr>
        <w:t xml:space="preserve"> la mort de </w:t>
      </w:r>
      <w:r w:rsidR="00CD6EEC">
        <w:rPr>
          <w:rFonts w:ascii="Garamond" w:hAnsi="Garamond"/>
          <w:sz w:val="28"/>
          <w:szCs w:val="28"/>
        </w:rPr>
        <w:t>Marie de la Trinité</w:t>
      </w:r>
      <w:r w:rsidR="00656DBF" w:rsidRPr="00CD6EEC">
        <w:rPr>
          <w:rFonts w:ascii="Garamond" w:hAnsi="Garamond"/>
          <w:sz w:val="28"/>
          <w:szCs w:val="28"/>
        </w:rPr>
        <w:t xml:space="preserve">, </w:t>
      </w:r>
      <w:r w:rsidR="00CD6EEC">
        <w:rPr>
          <w:rFonts w:ascii="Garamond" w:hAnsi="Garamond"/>
          <w:sz w:val="28"/>
          <w:szCs w:val="28"/>
        </w:rPr>
        <w:t xml:space="preserve">à part Mère Marie de St Jean, sa supérieurs, et Sr Christiane Sanson, </w:t>
      </w:r>
      <w:r w:rsidRPr="00CD6EEC">
        <w:rPr>
          <w:rFonts w:ascii="Garamond" w:hAnsi="Garamond"/>
          <w:sz w:val="28"/>
          <w:szCs w:val="28"/>
        </w:rPr>
        <w:t xml:space="preserve">seuls </w:t>
      </w:r>
      <w:r w:rsidR="00656DBF" w:rsidRPr="00CD6EEC">
        <w:rPr>
          <w:rFonts w:ascii="Garamond" w:hAnsi="Garamond"/>
          <w:sz w:val="28"/>
          <w:szCs w:val="28"/>
        </w:rPr>
        <w:t xml:space="preserve">deux religieux </w:t>
      </w:r>
      <w:r w:rsidR="00CD6EEC" w:rsidRPr="00CD6EEC">
        <w:rPr>
          <w:rFonts w:ascii="Garamond" w:hAnsi="Garamond"/>
          <w:sz w:val="28"/>
          <w:szCs w:val="28"/>
        </w:rPr>
        <w:t xml:space="preserve">sont </w:t>
      </w:r>
      <w:r w:rsidR="00656DBF" w:rsidRPr="00CD6EEC">
        <w:rPr>
          <w:rFonts w:ascii="Garamond" w:hAnsi="Garamond"/>
          <w:sz w:val="28"/>
          <w:szCs w:val="28"/>
        </w:rPr>
        <w:t xml:space="preserve">au courant de ses écrits : </w:t>
      </w:r>
      <w:r w:rsidR="00656DBF" w:rsidRPr="00CD6EEC">
        <w:rPr>
          <w:rFonts w:ascii="Garamond" w:hAnsi="Garamond"/>
          <w:b/>
          <w:sz w:val="28"/>
          <w:szCs w:val="28"/>
        </w:rPr>
        <w:t>le P. Antonin Motte</w:t>
      </w:r>
      <w:r w:rsidR="00656DBF" w:rsidRPr="00CD6EEC">
        <w:rPr>
          <w:rFonts w:ascii="Garamond" w:hAnsi="Garamond"/>
          <w:sz w:val="28"/>
          <w:szCs w:val="28"/>
        </w:rPr>
        <w:t xml:space="preserve"> o.p. ex-provincial de France, et le </w:t>
      </w:r>
      <w:r w:rsidR="00656DBF" w:rsidRPr="00CD6EEC">
        <w:rPr>
          <w:rFonts w:ascii="Garamond" w:hAnsi="Garamond"/>
          <w:b/>
          <w:sz w:val="28"/>
          <w:szCs w:val="28"/>
        </w:rPr>
        <w:t xml:space="preserve">P. Jean Beyer </w:t>
      </w:r>
      <w:r w:rsidR="00656DBF" w:rsidRPr="0007427A">
        <w:rPr>
          <w:rFonts w:ascii="Garamond" w:hAnsi="Garamond"/>
          <w:sz w:val="28"/>
          <w:szCs w:val="28"/>
        </w:rPr>
        <w:t>s</w:t>
      </w:r>
      <w:r w:rsidR="00656DBF" w:rsidRPr="00CD6EEC">
        <w:rPr>
          <w:rFonts w:ascii="Garamond" w:hAnsi="Garamond"/>
          <w:sz w:val="28"/>
          <w:szCs w:val="28"/>
        </w:rPr>
        <w:t xml:space="preserve">.j. alors doyen de la Faculté de droit canonique à la Grégorienne de Rome. Tout deux </w:t>
      </w:r>
      <w:r w:rsidR="002103A5" w:rsidRPr="00CD6EEC">
        <w:rPr>
          <w:rFonts w:ascii="Garamond" w:hAnsi="Garamond"/>
          <w:sz w:val="28"/>
          <w:szCs w:val="28"/>
        </w:rPr>
        <w:t xml:space="preserve">pensent qu’il y a </w:t>
      </w:r>
      <w:r w:rsidR="00567AD8" w:rsidRPr="00CD6EEC">
        <w:rPr>
          <w:rFonts w:ascii="Garamond" w:hAnsi="Garamond"/>
          <w:sz w:val="28"/>
          <w:szCs w:val="28"/>
        </w:rPr>
        <w:t xml:space="preserve">un message important pour l’Eglise </w:t>
      </w:r>
      <w:r w:rsidR="002103A5" w:rsidRPr="00CD6EEC">
        <w:rPr>
          <w:rFonts w:ascii="Garamond" w:hAnsi="Garamond"/>
          <w:sz w:val="28"/>
          <w:szCs w:val="28"/>
        </w:rPr>
        <w:t xml:space="preserve">dans les lumières et les expériences consignées par </w:t>
      </w:r>
      <w:r w:rsidR="00CD6EEC">
        <w:rPr>
          <w:rFonts w:ascii="Garamond" w:hAnsi="Garamond"/>
          <w:sz w:val="28"/>
          <w:szCs w:val="28"/>
        </w:rPr>
        <w:t>Marie de la Trinité</w:t>
      </w:r>
      <w:r w:rsidR="002103A5" w:rsidRPr="00CD6EEC">
        <w:rPr>
          <w:rFonts w:ascii="Garamond" w:hAnsi="Garamond"/>
          <w:sz w:val="28"/>
          <w:szCs w:val="28"/>
        </w:rPr>
        <w:t xml:space="preserve"> dans ses « carnets ». Ils </w:t>
      </w:r>
      <w:r w:rsidR="00656DBF" w:rsidRPr="00CD6EEC">
        <w:rPr>
          <w:rFonts w:ascii="Garamond" w:hAnsi="Garamond"/>
          <w:sz w:val="28"/>
          <w:szCs w:val="28"/>
        </w:rPr>
        <w:t xml:space="preserve">demandent </w:t>
      </w:r>
      <w:r w:rsidR="003A3029" w:rsidRPr="00CD6EEC">
        <w:rPr>
          <w:rFonts w:ascii="Garamond" w:hAnsi="Garamond"/>
          <w:sz w:val="28"/>
          <w:szCs w:val="28"/>
        </w:rPr>
        <w:t xml:space="preserve">alors </w:t>
      </w:r>
      <w:r w:rsidR="00656DBF" w:rsidRPr="00CD6EEC">
        <w:rPr>
          <w:rFonts w:ascii="Garamond" w:hAnsi="Garamond"/>
          <w:sz w:val="28"/>
          <w:szCs w:val="28"/>
        </w:rPr>
        <w:t>l’accord de la Prieure générale des DMC, Sabine Pivoteau, et s’assurent le concours de Sr. Christiane Sanson</w:t>
      </w:r>
      <w:r w:rsidR="00EF15FD" w:rsidRPr="00CD6EEC">
        <w:rPr>
          <w:rFonts w:ascii="Garamond" w:hAnsi="Garamond"/>
          <w:sz w:val="28"/>
          <w:szCs w:val="28"/>
        </w:rPr>
        <w:t>, dépositaire des écrits de</w:t>
      </w:r>
      <w:r w:rsidR="00CD6EEC">
        <w:rPr>
          <w:rFonts w:ascii="Garamond" w:hAnsi="Garamond"/>
          <w:sz w:val="28"/>
          <w:szCs w:val="28"/>
        </w:rPr>
        <w:t xml:space="preserve"> la religieuse</w:t>
      </w:r>
      <w:r w:rsidR="00EF15FD" w:rsidRPr="00CD6EEC">
        <w:rPr>
          <w:rFonts w:ascii="Garamond" w:hAnsi="Garamond"/>
          <w:sz w:val="28"/>
          <w:szCs w:val="28"/>
        </w:rPr>
        <w:t>. Un premier recueil de textes est constitué par eux.</w:t>
      </w:r>
    </w:p>
    <w:p w:rsidR="00567AD8" w:rsidRPr="00CD6EEC" w:rsidRDefault="003A3029" w:rsidP="00CD6EEC">
      <w:pPr>
        <w:spacing w:after="120" w:line="240" w:lineRule="auto"/>
        <w:jc w:val="both"/>
        <w:rPr>
          <w:rFonts w:ascii="Garamond" w:hAnsi="Garamond"/>
          <w:sz w:val="28"/>
          <w:szCs w:val="28"/>
        </w:rPr>
      </w:pPr>
      <w:r w:rsidRPr="00CD6EEC">
        <w:rPr>
          <w:rFonts w:ascii="Garamond" w:hAnsi="Garamond"/>
          <w:sz w:val="28"/>
          <w:szCs w:val="28"/>
        </w:rPr>
        <w:t xml:space="preserve">En 1985, Sr Christiane se souvient de l’intérêt </w:t>
      </w:r>
      <w:r w:rsidR="00BF7936" w:rsidRPr="00CD6EEC">
        <w:rPr>
          <w:rFonts w:ascii="Garamond" w:hAnsi="Garamond"/>
          <w:sz w:val="28"/>
          <w:szCs w:val="28"/>
        </w:rPr>
        <w:t>que le grand théologien allemand,</w:t>
      </w:r>
      <w:r w:rsidRPr="00CD6EEC">
        <w:rPr>
          <w:rFonts w:ascii="Garamond" w:hAnsi="Garamond"/>
          <w:sz w:val="28"/>
          <w:szCs w:val="28"/>
        </w:rPr>
        <w:t xml:space="preserve"> le </w:t>
      </w:r>
      <w:r w:rsidRPr="00287806">
        <w:rPr>
          <w:rFonts w:ascii="Garamond" w:hAnsi="Garamond"/>
          <w:b/>
          <w:sz w:val="28"/>
          <w:szCs w:val="28"/>
        </w:rPr>
        <w:t>P. Hans Urs von Balthasar</w:t>
      </w:r>
      <w:r w:rsidR="00BF7936" w:rsidRPr="00CD6EEC">
        <w:rPr>
          <w:rFonts w:ascii="Garamond" w:hAnsi="Garamond"/>
          <w:sz w:val="28"/>
          <w:szCs w:val="28"/>
        </w:rPr>
        <w:t>,</w:t>
      </w:r>
      <w:r w:rsidRPr="00CD6EEC">
        <w:rPr>
          <w:rFonts w:ascii="Garamond" w:hAnsi="Garamond"/>
          <w:sz w:val="28"/>
          <w:szCs w:val="28"/>
        </w:rPr>
        <w:t xml:space="preserve"> porte à la théologie</w:t>
      </w:r>
      <w:r w:rsidR="00CD6EEC" w:rsidRPr="00CD6EEC">
        <w:rPr>
          <w:rFonts w:ascii="Garamond" w:hAnsi="Garamond"/>
          <w:sz w:val="28"/>
          <w:szCs w:val="28"/>
        </w:rPr>
        <w:t xml:space="preserve"> des femmes et des mystiques</w:t>
      </w:r>
      <w:r w:rsidRPr="00CD6EEC">
        <w:rPr>
          <w:rFonts w:ascii="Garamond" w:hAnsi="Garamond"/>
          <w:sz w:val="28"/>
          <w:szCs w:val="28"/>
        </w:rPr>
        <w:t xml:space="preserve">. </w:t>
      </w:r>
      <w:r w:rsidR="00BF7936" w:rsidRPr="00CD6EEC">
        <w:rPr>
          <w:rFonts w:ascii="Garamond" w:hAnsi="Garamond"/>
          <w:sz w:val="28"/>
          <w:szCs w:val="28"/>
        </w:rPr>
        <w:t>C’est s</w:t>
      </w:r>
      <w:r w:rsidR="008C0BB5" w:rsidRPr="00CD6EEC">
        <w:rPr>
          <w:rFonts w:ascii="Garamond" w:hAnsi="Garamond"/>
          <w:sz w:val="28"/>
          <w:szCs w:val="28"/>
        </w:rPr>
        <w:t>ur son conseil,</w:t>
      </w:r>
      <w:r w:rsidR="00EF15FD" w:rsidRPr="00CD6EEC">
        <w:rPr>
          <w:rFonts w:ascii="Garamond" w:hAnsi="Garamond"/>
          <w:sz w:val="28"/>
          <w:szCs w:val="28"/>
        </w:rPr>
        <w:t xml:space="preserve"> et celui du P. Nicolas o.p., </w:t>
      </w:r>
      <w:r w:rsidR="00BF7936" w:rsidRPr="00CD6EEC">
        <w:rPr>
          <w:rFonts w:ascii="Garamond" w:hAnsi="Garamond"/>
          <w:sz w:val="28"/>
          <w:szCs w:val="28"/>
        </w:rPr>
        <w:t xml:space="preserve">qu’elle contacte </w:t>
      </w:r>
      <w:r w:rsidR="00EF15FD" w:rsidRPr="00CD6EEC">
        <w:rPr>
          <w:rFonts w:ascii="Garamond" w:hAnsi="Garamond"/>
          <w:sz w:val="28"/>
          <w:szCs w:val="28"/>
        </w:rPr>
        <w:t>un</w:t>
      </w:r>
      <w:r w:rsidR="008C0BB5" w:rsidRPr="00CD6EEC">
        <w:rPr>
          <w:rFonts w:ascii="Garamond" w:hAnsi="Garamond"/>
          <w:sz w:val="28"/>
          <w:szCs w:val="28"/>
        </w:rPr>
        <w:t xml:space="preserve"> </w:t>
      </w:r>
      <w:r w:rsidR="00EF15FD" w:rsidRPr="00CD6EEC">
        <w:rPr>
          <w:rFonts w:ascii="Garamond" w:hAnsi="Garamond"/>
          <w:sz w:val="28"/>
          <w:szCs w:val="28"/>
        </w:rPr>
        <w:t>jésuite</w:t>
      </w:r>
      <w:r w:rsidR="00BF7936" w:rsidRPr="00CD6EEC">
        <w:rPr>
          <w:rFonts w:ascii="Garamond" w:hAnsi="Garamond"/>
          <w:sz w:val="28"/>
          <w:szCs w:val="28"/>
        </w:rPr>
        <w:t xml:space="preserve"> belge</w:t>
      </w:r>
      <w:r w:rsidR="00EF15FD" w:rsidRPr="00CD6EEC">
        <w:rPr>
          <w:rFonts w:ascii="Garamond" w:hAnsi="Garamond"/>
          <w:sz w:val="28"/>
          <w:szCs w:val="28"/>
        </w:rPr>
        <w:t xml:space="preserve">, </w:t>
      </w:r>
      <w:r w:rsidR="00EF15FD" w:rsidRPr="00CD6EEC">
        <w:rPr>
          <w:rFonts w:ascii="Garamond" w:hAnsi="Garamond"/>
          <w:b/>
          <w:sz w:val="28"/>
          <w:szCs w:val="28"/>
        </w:rPr>
        <w:t xml:space="preserve">le </w:t>
      </w:r>
      <w:r w:rsidR="008C0BB5" w:rsidRPr="00CD6EEC">
        <w:rPr>
          <w:rFonts w:ascii="Garamond" w:hAnsi="Garamond"/>
          <w:b/>
          <w:sz w:val="28"/>
          <w:szCs w:val="28"/>
        </w:rPr>
        <w:t>P. Georges Chantraine</w:t>
      </w:r>
      <w:r w:rsidR="00CD6EEC">
        <w:rPr>
          <w:rFonts w:ascii="Garamond" w:hAnsi="Garamond"/>
          <w:b/>
          <w:sz w:val="28"/>
          <w:szCs w:val="28"/>
        </w:rPr>
        <w:t xml:space="preserve">. </w:t>
      </w:r>
      <w:r w:rsidR="00BF7936" w:rsidRPr="00CD6EEC">
        <w:rPr>
          <w:rFonts w:ascii="Garamond" w:hAnsi="Garamond"/>
          <w:sz w:val="28"/>
          <w:szCs w:val="28"/>
        </w:rPr>
        <w:t xml:space="preserve">Celui-ci connait bien le fonctionnement des </w:t>
      </w:r>
      <w:r w:rsidR="00EF1AE5" w:rsidRPr="00CD6EEC">
        <w:rPr>
          <w:rFonts w:ascii="Garamond" w:hAnsi="Garamond"/>
          <w:sz w:val="28"/>
          <w:szCs w:val="28"/>
        </w:rPr>
        <w:t>a</w:t>
      </w:r>
      <w:r w:rsidR="00BF7936" w:rsidRPr="00CD6EEC">
        <w:rPr>
          <w:rFonts w:ascii="Garamond" w:hAnsi="Garamond"/>
          <w:sz w:val="28"/>
          <w:szCs w:val="28"/>
        </w:rPr>
        <w:t xml:space="preserve">ssociations car il </w:t>
      </w:r>
      <w:r w:rsidR="008C0BB5" w:rsidRPr="00CD6EEC">
        <w:rPr>
          <w:rFonts w:ascii="Garamond" w:hAnsi="Garamond"/>
          <w:sz w:val="28"/>
          <w:szCs w:val="28"/>
        </w:rPr>
        <w:t>s’occupe déjà</w:t>
      </w:r>
      <w:r w:rsidR="00567AD8" w:rsidRPr="00CD6EEC">
        <w:rPr>
          <w:rFonts w:ascii="Garamond" w:hAnsi="Garamond"/>
          <w:sz w:val="28"/>
          <w:szCs w:val="28"/>
        </w:rPr>
        <w:t xml:space="preserve"> de celle qui a été</w:t>
      </w:r>
      <w:r w:rsidR="0099396B" w:rsidRPr="00CD6EEC">
        <w:rPr>
          <w:rFonts w:ascii="Garamond" w:hAnsi="Garamond"/>
          <w:sz w:val="28"/>
          <w:szCs w:val="28"/>
        </w:rPr>
        <w:t xml:space="preserve"> créée pour faire connaitre la mystique allemande </w:t>
      </w:r>
      <w:r w:rsidR="008C0BB5" w:rsidRPr="00CD6EEC">
        <w:rPr>
          <w:rFonts w:ascii="Garamond" w:hAnsi="Garamond"/>
          <w:sz w:val="28"/>
          <w:szCs w:val="28"/>
        </w:rPr>
        <w:t>Adrienne von Speyr</w:t>
      </w:r>
      <w:r w:rsidR="00BF7936" w:rsidRPr="00CD6EEC">
        <w:rPr>
          <w:rFonts w:ascii="Garamond" w:hAnsi="Garamond"/>
          <w:sz w:val="28"/>
          <w:szCs w:val="28"/>
        </w:rPr>
        <w:t xml:space="preserve">. </w:t>
      </w:r>
    </w:p>
    <w:p w:rsidR="00EE1705" w:rsidRPr="00CD6EEC" w:rsidRDefault="00BF7936" w:rsidP="00CD6EEC">
      <w:pPr>
        <w:spacing w:after="120" w:line="240" w:lineRule="auto"/>
        <w:jc w:val="both"/>
        <w:rPr>
          <w:rFonts w:ascii="Garamond" w:hAnsi="Garamond"/>
          <w:sz w:val="28"/>
          <w:szCs w:val="28"/>
        </w:rPr>
      </w:pPr>
      <w:r w:rsidRPr="00CD6EEC">
        <w:rPr>
          <w:rFonts w:ascii="Garamond" w:hAnsi="Garamond"/>
          <w:sz w:val="28"/>
          <w:szCs w:val="28"/>
        </w:rPr>
        <w:t>E</w:t>
      </w:r>
      <w:r w:rsidR="008C0BB5" w:rsidRPr="00CD6EEC">
        <w:rPr>
          <w:rFonts w:ascii="Garamond" w:hAnsi="Garamond"/>
          <w:sz w:val="28"/>
          <w:szCs w:val="28"/>
        </w:rPr>
        <w:t xml:space="preserve">n 1986 (6 ans </w:t>
      </w:r>
      <w:r w:rsidR="0099396B" w:rsidRPr="00CD6EEC">
        <w:rPr>
          <w:rFonts w:ascii="Garamond" w:hAnsi="Garamond"/>
          <w:sz w:val="28"/>
          <w:szCs w:val="28"/>
        </w:rPr>
        <w:t xml:space="preserve">donc </w:t>
      </w:r>
      <w:r w:rsidR="00CD6EEC">
        <w:rPr>
          <w:rFonts w:ascii="Garamond" w:hAnsi="Garamond"/>
          <w:sz w:val="28"/>
          <w:szCs w:val="28"/>
        </w:rPr>
        <w:t>après le décès</w:t>
      </w:r>
      <w:r w:rsidR="008C0BB5" w:rsidRPr="00CD6EEC">
        <w:rPr>
          <w:rFonts w:ascii="Garamond" w:hAnsi="Garamond"/>
          <w:sz w:val="28"/>
          <w:szCs w:val="28"/>
        </w:rPr>
        <w:t xml:space="preserve"> de </w:t>
      </w:r>
      <w:r w:rsidR="00EB48F2">
        <w:rPr>
          <w:rFonts w:ascii="Garamond" w:hAnsi="Garamond"/>
          <w:sz w:val="28"/>
          <w:szCs w:val="28"/>
        </w:rPr>
        <w:t>Marie de la T</w:t>
      </w:r>
      <w:r w:rsidR="00CD6EEC">
        <w:rPr>
          <w:rFonts w:ascii="Garamond" w:hAnsi="Garamond"/>
          <w:sz w:val="28"/>
          <w:szCs w:val="28"/>
        </w:rPr>
        <w:t>rinité</w:t>
      </w:r>
      <w:r w:rsidR="008C0BB5" w:rsidRPr="00CD6EEC">
        <w:rPr>
          <w:rFonts w:ascii="Garamond" w:hAnsi="Garamond"/>
          <w:sz w:val="28"/>
          <w:szCs w:val="28"/>
        </w:rPr>
        <w:t xml:space="preserve">) </w:t>
      </w:r>
      <w:r w:rsidRPr="00CD6EEC">
        <w:rPr>
          <w:rFonts w:ascii="Garamond" w:hAnsi="Garamond"/>
          <w:sz w:val="28"/>
          <w:szCs w:val="28"/>
        </w:rPr>
        <w:t xml:space="preserve">le P. Chantraine publie </w:t>
      </w:r>
      <w:r w:rsidR="00EF15FD" w:rsidRPr="00CD6EEC">
        <w:rPr>
          <w:rFonts w:ascii="Garamond" w:hAnsi="Garamond"/>
          <w:sz w:val="28"/>
          <w:szCs w:val="28"/>
        </w:rPr>
        <w:t xml:space="preserve">aux éditions du Sycomore </w:t>
      </w:r>
      <w:r w:rsidRPr="00CD6EEC">
        <w:rPr>
          <w:rFonts w:ascii="Garamond" w:hAnsi="Garamond"/>
          <w:sz w:val="28"/>
          <w:szCs w:val="28"/>
        </w:rPr>
        <w:t xml:space="preserve">le premier recueil des textes préparé </w:t>
      </w:r>
      <w:r w:rsidR="0099396B" w:rsidRPr="00CD6EEC">
        <w:rPr>
          <w:rFonts w:ascii="Garamond" w:hAnsi="Garamond"/>
          <w:sz w:val="28"/>
          <w:szCs w:val="28"/>
        </w:rPr>
        <w:t>p</w:t>
      </w:r>
      <w:r w:rsidR="000A1F0B" w:rsidRPr="00CD6EEC">
        <w:rPr>
          <w:rFonts w:ascii="Garamond" w:hAnsi="Garamond"/>
          <w:sz w:val="28"/>
          <w:szCs w:val="28"/>
        </w:rPr>
        <w:t xml:space="preserve">ar Sr Christiane et </w:t>
      </w:r>
      <w:r w:rsidR="000A1F0B" w:rsidRPr="00CD6EEC">
        <w:rPr>
          <w:rFonts w:ascii="Garamond" w:hAnsi="Garamond"/>
          <w:sz w:val="28"/>
          <w:szCs w:val="28"/>
        </w:rPr>
        <w:lastRenderedPageBreak/>
        <w:t>le P. Mot</w:t>
      </w:r>
      <w:r w:rsidR="00CD51A4" w:rsidRPr="00CD6EEC">
        <w:rPr>
          <w:rFonts w:ascii="Garamond" w:hAnsi="Garamond"/>
          <w:sz w:val="28"/>
          <w:szCs w:val="28"/>
        </w:rPr>
        <w:t>t</w:t>
      </w:r>
      <w:r w:rsidR="000A1F0B" w:rsidRPr="00CD6EEC">
        <w:rPr>
          <w:rFonts w:ascii="Garamond" w:hAnsi="Garamond"/>
          <w:sz w:val="28"/>
          <w:szCs w:val="28"/>
        </w:rPr>
        <w:t xml:space="preserve">e </w:t>
      </w:r>
      <w:r w:rsidR="00EF15FD" w:rsidRPr="00CD6EEC">
        <w:rPr>
          <w:rFonts w:ascii="Garamond" w:hAnsi="Garamond"/>
          <w:sz w:val="28"/>
          <w:szCs w:val="28"/>
        </w:rPr>
        <w:t xml:space="preserve">sous le titre </w:t>
      </w:r>
      <w:r w:rsidR="008C0BB5" w:rsidRPr="00CD6EEC">
        <w:rPr>
          <w:rFonts w:ascii="Garamond" w:hAnsi="Garamond"/>
          <w:b/>
          <w:sz w:val="28"/>
          <w:szCs w:val="28"/>
        </w:rPr>
        <w:t>Filiation et sacerdoce des chrétiens</w:t>
      </w:r>
      <w:r w:rsidR="008C0BB5" w:rsidRPr="00CD6EEC">
        <w:rPr>
          <w:rFonts w:ascii="Garamond" w:hAnsi="Garamond"/>
          <w:sz w:val="28"/>
          <w:szCs w:val="28"/>
        </w:rPr>
        <w:t xml:space="preserve">. </w:t>
      </w:r>
      <w:r w:rsidR="00EE1705" w:rsidRPr="00CD6EEC">
        <w:rPr>
          <w:rStyle w:val="lev"/>
          <w:rFonts w:ascii="Garamond" w:hAnsi="Garamond"/>
          <w:b w:val="0"/>
          <w:sz w:val="28"/>
          <w:szCs w:val="28"/>
        </w:rPr>
        <w:t>Les familles de Mulatier, Belloy, ainsi que celle du P. Motte, aident</w:t>
      </w:r>
      <w:r w:rsidR="00CD6EEC">
        <w:rPr>
          <w:rStyle w:val="lev"/>
          <w:rFonts w:ascii="Garamond" w:hAnsi="Garamond"/>
          <w:b w:val="0"/>
          <w:sz w:val="28"/>
          <w:szCs w:val="28"/>
        </w:rPr>
        <w:t xml:space="preserve"> à</w:t>
      </w:r>
      <w:r w:rsidR="00EE1705" w:rsidRPr="00CD6EEC">
        <w:rPr>
          <w:rStyle w:val="lev"/>
          <w:rFonts w:ascii="Garamond" w:hAnsi="Garamond"/>
          <w:b w:val="0"/>
          <w:sz w:val="28"/>
          <w:szCs w:val="28"/>
        </w:rPr>
        <w:t xml:space="preserve"> cette publication</w:t>
      </w:r>
      <w:r w:rsidR="00EE1705" w:rsidRPr="00CD6EEC">
        <w:rPr>
          <w:rFonts w:ascii="Garamond" w:hAnsi="Garamond"/>
          <w:b/>
          <w:sz w:val="28"/>
          <w:szCs w:val="28"/>
        </w:rPr>
        <w:t>.</w:t>
      </w:r>
      <w:r w:rsidR="00CD6EEC" w:rsidRPr="00CD6EEC">
        <w:rPr>
          <w:rFonts w:ascii="Garamond" w:hAnsi="Garamond"/>
          <w:sz w:val="28"/>
          <w:szCs w:val="28"/>
        </w:rPr>
        <w:t xml:space="preserve"> </w:t>
      </w:r>
    </w:p>
    <w:p w:rsidR="00CD6EEC" w:rsidRDefault="00EF15FD" w:rsidP="00CD6EEC">
      <w:pPr>
        <w:pStyle w:val="NormalWeb"/>
        <w:spacing w:before="0" w:beforeAutospacing="0" w:after="120" w:afterAutospacing="0"/>
        <w:jc w:val="both"/>
        <w:rPr>
          <w:rStyle w:val="lev"/>
          <w:rFonts w:ascii="Garamond" w:hAnsi="Garamond"/>
          <w:b w:val="0"/>
          <w:sz w:val="28"/>
          <w:szCs w:val="28"/>
        </w:rPr>
      </w:pPr>
      <w:r w:rsidRPr="00CD6EEC">
        <w:rPr>
          <w:rFonts w:ascii="Garamond" w:hAnsi="Garamond"/>
          <w:sz w:val="28"/>
          <w:szCs w:val="28"/>
        </w:rPr>
        <w:t xml:space="preserve">De son côté le P. von Balthasar, </w:t>
      </w:r>
      <w:r w:rsidR="00CD6EEC" w:rsidRPr="00CD6EEC">
        <w:rPr>
          <w:rFonts w:ascii="Garamond" w:hAnsi="Garamond"/>
          <w:sz w:val="28"/>
          <w:szCs w:val="28"/>
        </w:rPr>
        <w:t xml:space="preserve">touché </w:t>
      </w:r>
      <w:r w:rsidRPr="00CD6EEC">
        <w:rPr>
          <w:rFonts w:ascii="Garamond" w:hAnsi="Garamond"/>
          <w:sz w:val="28"/>
          <w:szCs w:val="28"/>
        </w:rPr>
        <w:t xml:space="preserve">par la richesse théologique des écrits de </w:t>
      </w:r>
      <w:r w:rsidR="00B92EF1">
        <w:rPr>
          <w:rFonts w:ascii="Garamond" w:hAnsi="Garamond"/>
          <w:sz w:val="28"/>
          <w:szCs w:val="28"/>
        </w:rPr>
        <w:t>Marie de La Trinité</w:t>
      </w:r>
      <w:r w:rsidR="00CD6EEC" w:rsidRPr="00CD6EEC">
        <w:rPr>
          <w:rFonts w:ascii="Garamond" w:hAnsi="Garamond"/>
          <w:sz w:val="28"/>
          <w:szCs w:val="28"/>
        </w:rPr>
        <w:t xml:space="preserve">, en a commencé la traduction en allemand. En mai 1988, Jean-Paul II l’a élevé </w:t>
      </w:r>
      <w:r w:rsidR="00C4150E" w:rsidRPr="00CD6EEC">
        <w:rPr>
          <w:rFonts w:ascii="Garamond" w:hAnsi="Garamond"/>
          <w:sz w:val="28"/>
          <w:szCs w:val="28"/>
        </w:rPr>
        <w:t xml:space="preserve">à la </w:t>
      </w:r>
      <w:r w:rsidRPr="00CD6EEC">
        <w:rPr>
          <w:rFonts w:ascii="Garamond" w:hAnsi="Garamond"/>
          <w:sz w:val="28"/>
          <w:szCs w:val="28"/>
        </w:rPr>
        <w:t xml:space="preserve">dignité de cardinal, mais il </w:t>
      </w:r>
      <w:r w:rsidR="008C0BB5" w:rsidRPr="00CD6EEC">
        <w:rPr>
          <w:rFonts w:ascii="Garamond" w:hAnsi="Garamond"/>
          <w:sz w:val="28"/>
          <w:szCs w:val="28"/>
        </w:rPr>
        <w:t xml:space="preserve">meurt un mois plus tard, le 26 juin 1988, peu de temps avant la parution de son </w:t>
      </w:r>
      <w:r w:rsidRPr="00CD6EEC">
        <w:rPr>
          <w:rFonts w:ascii="Garamond" w:hAnsi="Garamond"/>
          <w:sz w:val="28"/>
          <w:szCs w:val="28"/>
        </w:rPr>
        <w:t>livre</w:t>
      </w:r>
      <w:r w:rsidR="00567AD8" w:rsidRPr="00CD6EEC">
        <w:rPr>
          <w:rFonts w:ascii="Garamond" w:hAnsi="Garamond"/>
          <w:sz w:val="28"/>
          <w:szCs w:val="28"/>
        </w:rPr>
        <w:t xml:space="preserve"> </w:t>
      </w:r>
      <w:r w:rsidR="008C0BB5" w:rsidRPr="00CD6EEC">
        <w:rPr>
          <w:rFonts w:ascii="Garamond" w:hAnsi="Garamond"/>
          <w:sz w:val="28"/>
          <w:szCs w:val="28"/>
        </w:rPr>
        <w:t xml:space="preserve">auquel il a voulu donner le titre de : </w:t>
      </w:r>
      <w:r w:rsidR="008C0BB5" w:rsidRPr="00CD6EEC">
        <w:rPr>
          <w:rStyle w:val="lev"/>
          <w:rFonts w:ascii="Garamond" w:hAnsi="Garamond"/>
          <w:sz w:val="28"/>
          <w:szCs w:val="28"/>
        </w:rPr>
        <w:t>« Dans le sein du Père » (Im Schoss des Vaters</w:t>
      </w:r>
      <w:r w:rsidR="008C0BB5" w:rsidRPr="00CD6EEC">
        <w:rPr>
          <w:rStyle w:val="lev"/>
          <w:rFonts w:ascii="Garamond" w:hAnsi="Garamond"/>
          <w:b w:val="0"/>
          <w:sz w:val="28"/>
          <w:szCs w:val="28"/>
        </w:rPr>
        <w:t>)</w:t>
      </w:r>
      <w:r w:rsidR="00567AD8" w:rsidRPr="00CD6EEC">
        <w:rPr>
          <w:rStyle w:val="lev"/>
          <w:rFonts w:ascii="Garamond" w:hAnsi="Garamond"/>
          <w:b w:val="0"/>
          <w:sz w:val="28"/>
          <w:szCs w:val="28"/>
        </w:rPr>
        <w:t xml:space="preserve">, qui est la clé du message de </w:t>
      </w:r>
      <w:r w:rsidR="00EB48F2">
        <w:rPr>
          <w:rStyle w:val="lev"/>
          <w:rFonts w:ascii="Garamond" w:hAnsi="Garamond"/>
          <w:b w:val="0"/>
          <w:sz w:val="28"/>
          <w:szCs w:val="28"/>
        </w:rPr>
        <w:t>Marie de La Trinité</w:t>
      </w:r>
      <w:r w:rsidR="00567AD8" w:rsidRPr="00CD6EEC">
        <w:rPr>
          <w:rStyle w:val="lev"/>
          <w:rFonts w:ascii="Garamond" w:hAnsi="Garamond"/>
          <w:b w:val="0"/>
          <w:sz w:val="28"/>
          <w:szCs w:val="28"/>
        </w:rPr>
        <w:t>.</w:t>
      </w:r>
      <w:r w:rsidR="00CD6EEC" w:rsidRPr="00CD6EEC">
        <w:rPr>
          <w:rStyle w:val="lev"/>
          <w:rFonts w:ascii="Garamond" w:hAnsi="Garamond"/>
          <w:b w:val="0"/>
          <w:sz w:val="28"/>
          <w:szCs w:val="28"/>
        </w:rPr>
        <w:t xml:space="preserve"> </w:t>
      </w:r>
    </w:p>
    <w:p w:rsidR="00CD6EEC" w:rsidRDefault="00CD6EEC" w:rsidP="00CD6EEC">
      <w:pPr>
        <w:pStyle w:val="NormalWeb"/>
        <w:spacing w:before="0" w:beforeAutospacing="0" w:after="120" w:afterAutospacing="0"/>
        <w:jc w:val="both"/>
        <w:rPr>
          <w:rFonts w:ascii="Garamond" w:hAnsi="Garamond"/>
          <w:sz w:val="28"/>
          <w:szCs w:val="28"/>
        </w:rPr>
      </w:pPr>
      <w:r>
        <w:rPr>
          <w:rStyle w:val="lev"/>
          <w:rFonts w:ascii="Garamond" w:hAnsi="Garamond"/>
          <w:b w:val="0"/>
          <w:sz w:val="28"/>
          <w:szCs w:val="28"/>
        </w:rPr>
        <w:t>L</w:t>
      </w:r>
      <w:r w:rsidRPr="00CD6EEC">
        <w:rPr>
          <w:rFonts w:ascii="Garamond" w:hAnsi="Garamond"/>
          <w:sz w:val="28"/>
          <w:szCs w:val="28"/>
        </w:rPr>
        <w:t xml:space="preserve">e P. Balthasar avait prévenu : </w:t>
      </w:r>
      <w:r w:rsidRPr="00CD6EEC">
        <w:rPr>
          <w:rFonts w:ascii="Garamond" w:hAnsi="Garamond"/>
          <w:i/>
          <w:iCs/>
          <w:sz w:val="28"/>
          <w:szCs w:val="28"/>
        </w:rPr>
        <w:t>"C’est une œuvre difficile. Raison de plus pour que les théologiens et les spirituels s’y mettent"</w:t>
      </w:r>
      <w:r w:rsidRPr="00CD6EEC">
        <w:rPr>
          <w:rFonts w:ascii="Garamond" w:hAnsi="Garamond"/>
          <w:sz w:val="28"/>
          <w:szCs w:val="28"/>
        </w:rPr>
        <w:t>.</w:t>
      </w:r>
      <w:r>
        <w:rPr>
          <w:rFonts w:ascii="Garamond" w:hAnsi="Garamond"/>
          <w:sz w:val="28"/>
          <w:szCs w:val="28"/>
        </w:rPr>
        <w:t xml:space="preserve"> </w:t>
      </w:r>
    </w:p>
    <w:p w:rsidR="00CD6EEC" w:rsidRDefault="00CD6EEC" w:rsidP="00CD6EEC">
      <w:pPr>
        <w:pStyle w:val="NormalWeb"/>
        <w:spacing w:before="0" w:beforeAutospacing="0" w:after="120" w:afterAutospacing="0"/>
        <w:jc w:val="both"/>
        <w:rPr>
          <w:rFonts w:ascii="Garamond" w:hAnsi="Garamond"/>
          <w:sz w:val="28"/>
          <w:szCs w:val="28"/>
        </w:rPr>
      </w:pPr>
      <w:r w:rsidRPr="00CD6EEC">
        <w:rPr>
          <w:rFonts w:ascii="Garamond" w:hAnsi="Garamond"/>
          <w:sz w:val="28"/>
          <w:szCs w:val="28"/>
        </w:rPr>
        <w:t xml:space="preserve">Alors Sr Christiane commence à regrouper </w:t>
      </w:r>
      <w:r w:rsidR="007E5383">
        <w:rPr>
          <w:rFonts w:ascii="Garamond" w:hAnsi="Garamond"/>
          <w:sz w:val="28"/>
          <w:szCs w:val="28"/>
        </w:rPr>
        <w:t xml:space="preserve">autour d’elle </w:t>
      </w:r>
      <w:r w:rsidRPr="00CD6EEC">
        <w:rPr>
          <w:rFonts w:ascii="Garamond" w:hAnsi="Garamond"/>
          <w:sz w:val="28"/>
          <w:szCs w:val="28"/>
        </w:rPr>
        <w:t xml:space="preserve">des personnes </w:t>
      </w:r>
      <w:r>
        <w:rPr>
          <w:rFonts w:ascii="Garamond" w:hAnsi="Garamond"/>
          <w:sz w:val="28"/>
          <w:szCs w:val="28"/>
        </w:rPr>
        <w:t xml:space="preserve">pouvant être </w:t>
      </w:r>
      <w:r w:rsidR="00D92E03">
        <w:rPr>
          <w:rFonts w:ascii="Garamond" w:hAnsi="Garamond"/>
          <w:sz w:val="28"/>
          <w:szCs w:val="28"/>
        </w:rPr>
        <w:t xml:space="preserve">sensibles </w:t>
      </w:r>
      <w:r w:rsidR="007E5383">
        <w:rPr>
          <w:rFonts w:ascii="Garamond" w:hAnsi="Garamond"/>
          <w:sz w:val="28"/>
          <w:szCs w:val="28"/>
        </w:rPr>
        <w:t>à</w:t>
      </w:r>
      <w:r w:rsidR="00D92E03">
        <w:rPr>
          <w:rFonts w:ascii="Garamond" w:hAnsi="Garamond"/>
          <w:sz w:val="28"/>
          <w:szCs w:val="28"/>
        </w:rPr>
        <w:t xml:space="preserve"> des</w:t>
      </w:r>
      <w:r w:rsidRPr="00CD6EEC">
        <w:rPr>
          <w:rFonts w:ascii="Garamond" w:hAnsi="Garamond"/>
          <w:sz w:val="28"/>
          <w:szCs w:val="28"/>
        </w:rPr>
        <w:t xml:space="preserve"> réalités spirituelles. </w:t>
      </w:r>
      <w:r w:rsidRPr="00CD6EEC">
        <w:rPr>
          <w:rStyle w:val="lev"/>
          <w:rFonts w:ascii="Garamond" w:hAnsi="Garamond"/>
          <w:b w:val="0"/>
          <w:sz w:val="28"/>
          <w:szCs w:val="28"/>
        </w:rPr>
        <w:t>Elle leur communique livres et documents relatant comment, a</w:t>
      </w:r>
      <w:r w:rsidRPr="00CD6EEC">
        <w:rPr>
          <w:rFonts w:ascii="Garamond" w:hAnsi="Garamond"/>
          <w:sz w:val="28"/>
          <w:szCs w:val="28"/>
        </w:rPr>
        <w:t xml:space="preserve">u cours d’une expérience mystique d’une grande intensité, </w:t>
      </w:r>
      <w:r>
        <w:rPr>
          <w:rFonts w:ascii="Garamond" w:hAnsi="Garamond"/>
          <w:sz w:val="28"/>
          <w:szCs w:val="28"/>
        </w:rPr>
        <w:t>Marie de la Trinité</w:t>
      </w:r>
      <w:r w:rsidRPr="00CD6EEC">
        <w:rPr>
          <w:rFonts w:ascii="Garamond" w:hAnsi="Garamond"/>
          <w:sz w:val="28"/>
          <w:szCs w:val="28"/>
        </w:rPr>
        <w:t xml:space="preserve"> a été placée par Dieu </w:t>
      </w:r>
      <w:r w:rsidRPr="00CD6EEC">
        <w:rPr>
          <w:rFonts w:ascii="Garamond" w:hAnsi="Garamond"/>
          <w:b/>
          <w:sz w:val="28"/>
          <w:szCs w:val="28"/>
        </w:rPr>
        <w:t>dans le sein du Père</w:t>
      </w:r>
      <w:r w:rsidRPr="00CD6EEC">
        <w:rPr>
          <w:rFonts w:ascii="Garamond" w:hAnsi="Garamond"/>
          <w:sz w:val="28"/>
          <w:szCs w:val="28"/>
        </w:rPr>
        <w:t xml:space="preserve">, c’est-à-dire là où se trouve le Fils de toute éternité. Elle a été « placée » dans ce lieu d’où jaillit le Fils. Elle a perçu la vie intime du Père qui n’a d’autre fin qu’elle-même, sa Gloire. Elle a perçu cette vie intime de Dieu, ce jaillissement d’amour du Père, qui n’a d’autre raison que l’Amour lui-même. </w:t>
      </w:r>
    </w:p>
    <w:p w:rsidR="00EB48F2" w:rsidRDefault="00CD6EEC" w:rsidP="00CD6EEC">
      <w:pPr>
        <w:pStyle w:val="NormalWeb"/>
        <w:spacing w:before="0" w:beforeAutospacing="0" w:after="120" w:afterAutospacing="0"/>
        <w:jc w:val="both"/>
        <w:rPr>
          <w:rFonts w:ascii="Garamond" w:hAnsi="Garamond"/>
          <w:sz w:val="28"/>
          <w:szCs w:val="28"/>
        </w:rPr>
      </w:pPr>
      <w:r w:rsidRPr="00CD6EEC">
        <w:rPr>
          <w:rFonts w:ascii="Garamond" w:hAnsi="Garamond"/>
          <w:sz w:val="28"/>
          <w:szCs w:val="28"/>
        </w:rPr>
        <w:t xml:space="preserve">Et ce jaillissement produit le Fils. D’où l’importance chez elle de </w:t>
      </w:r>
      <w:r w:rsidRPr="00EB48F2">
        <w:rPr>
          <w:rFonts w:ascii="Garamond" w:hAnsi="Garamond"/>
          <w:sz w:val="28"/>
          <w:szCs w:val="28"/>
        </w:rPr>
        <w:t>la filiation</w:t>
      </w:r>
      <w:r w:rsidRPr="00CD6EEC">
        <w:rPr>
          <w:rFonts w:ascii="Garamond" w:hAnsi="Garamond"/>
          <w:sz w:val="28"/>
          <w:szCs w:val="28"/>
        </w:rPr>
        <w:t xml:space="preserve">. Dieu aime son Fils, et c’est dans son Fils que Dieu aime tous les hommes. Dans l’acte même de la création, tous les hommes sont associés d’emblée à la vie du Fils. C’est le </w:t>
      </w:r>
      <w:r w:rsidRPr="00EB48F2">
        <w:rPr>
          <w:rFonts w:ascii="Garamond" w:hAnsi="Garamond"/>
          <w:b/>
          <w:sz w:val="28"/>
          <w:szCs w:val="28"/>
        </w:rPr>
        <w:t>thème de la Filiation</w:t>
      </w:r>
      <w:r w:rsidRPr="00CD6EEC">
        <w:rPr>
          <w:rFonts w:ascii="Garamond" w:hAnsi="Garamond"/>
          <w:sz w:val="28"/>
          <w:szCs w:val="28"/>
        </w:rPr>
        <w:t xml:space="preserve">. </w:t>
      </w:r>
    </w:p>
    <w:p w:rsidR="00CD6EEC" w:rsidRDefault="00CD6EEC" w:rsidP="00CD6EEC">
      <w:pPr>
        <w:pStyle w:val="NormalWeb"/>
        <w:spacing w:before="0" w:beforeAutospacing="0" w:after="120" w:afterAutospacing="0"/>
        <w:jc w:val="both"/>
        <w:rPr>
          <w:rFonts w:ascii="Garamond" w:hAnsi="Garamond"/>
          <w:sz w:val="28"/>
          <w:szCs w:val="28"/>
        </w:rPr>
      </w:pPr>
      <w:r w:rsidRPr="00CD6EEC">
        <w:rPr>
          <w:rFonts w:ascii="Garamond" w:hAnsi="Garamond"/>
          <w:sz w:val="28"/>
          <w:szCs w:val="28"/>
        </w:rPr>
        <w:t xml:space="preserve">Et, comme le Fils lui-même, les Chrétiens participent à la </w:t>
      </w:r>
      <w:r w:rsidRPr="00CD6EEC">
        <w:rPr>
          <w:rFonts w:ascii="Garamond" w:hAnsi="Garamond"/>
          <w:b/>
          <w:sz w:val="28"/>
          <w:szCs w:val="28"/>
        </w:rPr>
        <w:t>« rédemption divinisante »</w:t>
      </w:r>
      <w:r w:rsidRPr="00CD6EEC">
        <w:rPr>
          <w:rFonts w:ascii="Garamond" w:hAnsi="Garamond"/>
          <w:sz w:val="28"/>
          <w:szCs w:val="28"/>
        </w:rPr>
        <w:t xml:space="preserve"> (comme </w:t>
      </w:r>
      <w:r>
        <w:rPr>
          <w:rFonts w:ascii="Garamond" w:hAnsi="Garamond"/>
          <w:sz w:val="28"/>
          <w:szCs w:val="28"/>
        </w:rPr>
        <w:t xml:space="preserve">le </w:t>
      </w:r>
      <w:r w:rsidRPr="00CD6EEC">
        <w:rPr>
          <w:rFonts w:ascii="Garamond" w:hAnsi="Garamond"/>
          <w:sz w:val="28"/>
          <w:szCs w:val="28"/>
        </w:rPr>
        <w:t xml:space="preserve">dit </w:t>
      </w:r>
      <w:r w:rsidR="00EB48F2">
        <w:rPr>
          <w:rFonts w:ascii="Garamond" w:hAnsi="Garamond"/>
          <w:sz w:val="28"/>
          <w:szCs w:val="28"/>
        </w:rPr>
        <w:t>Marie de La Trinité</w:t>
      </w:r>
      <w:r w:rsidRPr="00CD6EEC">
        <w:rPr>
          <w:rFonts w:ascii="Garamond" w:hAnsi="Garamond"/>
          <w:sz w:val="28"/>
          <w:szCs w:val="28"/>
        </w:rPr>
        <w:t xml:space="preserve">) par le </w:t>
      </w:r>
      <w:r w:rsidRPr="00CD6EEC">
        <w:rPr>
          <w:rFonts w:ascii="Garamond" w:hAnsi="Garamond"/>
          <w:b/>
          <w:sz w:val="28"/>
          <w:szCs w:val="28"/>
        </w:rPr>
        <w:t>sacerdoce</w:t>
      </w:r>
      <w:r w:rsidRPr="00CD6EEC">
        <w:rPr>
          <w:rFonts w:ascii="Garamond" w:hAnsi="Garamond"/>
          <w:sz w:val="28"/>
          <w:szCs w:val="28"/>
        </w:rPr>
        <w:t>. Le sacerdoce du Christ leur est donné. Ce sacerdoce que le Concile Vatican II appellera 20 ans plus tard le sacerdoce commun des fidèles, ou sacer</w:t>
      </w:r>
      <w:r w:rsidR="00EB48F2">
        <w:rPr>
          <w:rFonts w:ascii="Garamond" w:hAnsi="Garamond"/>
          <w:sz w:val="28"/>
          <w:szCs w:val="28"/>
        </w:rPr>
        <w:t>doce royal en citant l’Ecriture.</w:t>
      </w:r>
      <w:r w:rsidRPr="00CD6EEC">
        <w:rPr>
          <w:rFonts w:ascii="Garamond" w:hAnsi="Garamond"/>
          <w:sz w:val="28"/>
          <w:szCs w:val="28"/>
        </w:rPr>
        <w:t xml:space="preserve"> </w:t>
      </w:r>
      <w:r>
        <w:rPr>
          <w:rFonts w:ascii="Garamond" w:hAnsi="Garamond"/>
          <w:sz w:val="28"/>
          <w:szCs w:val="28"/>
        </w:rPr>
        <w:t>Marie de la Trinité</w:t>
      </w:r>
      <w:r w:rsidRPr="00CD6EEC">
        <w:rPr>
          <w:rFonts w:ascii="Garamond" w:hAnsi="Garamond"/>
          <w:sz w:val="28"/>
          <w:szCs w:val="28"/>
        </w:rPr>
        <w:t xml:space="preserve"> l’appelle le </w:t>
      </w:r>
      <w:r w:rsidRPr="00CD6EEC">
        <w:rPr>
          <w:rFonts w:ascii="Garamond" w:hAnsi="Garamond"/>
          <w:b/>
          <w:sz w:val="28"/>
          <w:szCs w:val="28"/>
        </w:rPr>
        <w:t>sacerdoce personnel</w:t>
      </w:r>
      <w:r w:rsidRPr="00CD6EEC">
        <w:rPr>
          <w:rFonts w:ascii="Garamond" w:hAnsi="Garamond"/>
          <w:sz w:val="28"/>
          <w:szCs w:val="28"/>
        </w:rPr>
        <w:t xml:space="preserve">. </w:t>
      </w:r>
      <w:r w:rsidR="00A93665">
        <w:rPr>
          <w:rFonts w:ascii="Garamond" w:hAnsi="Garamond"/>
          <w:sz w:val="28"/>
          <w:szCs w:val="28"/>
        </w:rPr>
        <w:t>Elle</w:t>
      </w:r>
      <w:r>
        <w:rPr>
          <w:rFonts w:ascii="Garamond" w:hAnsi="Garamond"/>
          <w:sz w:val="28"/>
          <w:szCs w:val="28"/>
        </w:rPr>
        <w:t xml:space="preserve"> nous dit que n</w:t>
      </w:r>
      <w:r w:rsidRPr="00CD6EEC">
        <w:rPr>
          <w:rFonts w:ascii="Garamond" w:hAnsi="Garamond"/>
          <w:sz w:val="28"/>
          <w:szCs w:val="28"/>
        </w:rPr>
        <w:t>ous sommes tous appelés à développer la grâce de notre sacerdoce baptismal ou sacerdoce personnel</w:t>
      </w:r>
      <w:r>
        <w:rPr>
          <w:rFonts w:ascii="Garamond" w:hAnsi="Garamond"/>
          <w:sz w:val="28"/>
          <w:szCs w:val="28"/>
        </w:rPr>
        <w:t xml:space="preserve">, </w:t>
      </w:r>
      <w:r w:rsidRPr="00CD6EEC">
        <w:rPr>
          <w:rFonts w:ascii="Garamond" w:hAnsi="Garamond"/>
          <w:sz w:val="28"/>
          <w:szCs w:val="28"/>
        </w:rPr>
        <w:t xml:space="preserve">qui vient avant le sacerdoce ministériel. </w:t>
      </w:r>
    </w:p>
    <w:p w:rsidR="00CD6EEC" w:rsidRPr="00CD6EEC" w:rsidRDefault="00CD6EEC" w:rsidP="00CD6EEC">
      <w:pPr>
        <w:pStyle w:val="NormalWeb"/>
        <w:spacing w:before="0" w:beforeAutospacing="0" w:after="120" w:afterAutospacing="0"/>
        <w:jc w:val="both"/>
        <w:rPr>
          <w:rFonts w:ascii="Garamond" w:hAnsi="Garamond"/>
          <w:sz w:val="28"/>
          <w:szCs w:val="28"/>
        </w:rPr>
      </w:pPr>
      <w:r w:rsidRPr="00CD6EEC">
        <w:rPr>
          <w:rFonts w:ascii="Garamond" w:hAnsi="Garamond"/>
          <w:sz w:val="28"/>
          <w:szCs w:val="28"/>
        </w:rPr>
        <w:t xml:space="preserve">Ce lien très précis entre le sein du Père, la filiation et le sacerdoce des fidèles, cela n’avait jamais été mis </w:t>
      </w:r>
      <w:r w:rsidR="00EB48F2">
        <w:rPr>
          <w:rFonts w:ascii="Garamond" w:hAnsi="Garamond"/>
          <w:sz w:val="28"/>
          <w:szCs w:val="28"/>
        </w:rPr>
        <w:t xml:space="preserve">auparavant </w:t>
      </w:r>
      <w:r w:rsidRPr="00CD6EEC">
        <w:rPr>
          <w:rFonts w:ascii="Garamond" w:hAnsi="Garamond"/>
          <w:sz w:val="28"/>
          <w:szCs w:val="28"/>
        </w:rPr>
        <w:t xml:space="preserve">dans une telle lumière </w:t>
      </w:r>
      <w:r w:rsidR="00EB48F2">
        <w:rPr>
          <w:rFonts w:ascii="Garamond" w:hAnsi="Garamond"/>
          <w:sz w:val="28"/>
          <w:szCs w:val="28"/>
        </w:rPr>
        <w:t xml:space="preserve">et </w:t>
      </w:r>
      <w:r w:rsidRPr="00CD6EEC">
        <w:rPr>
          <w:rFonts w:ascii="Garamond" w:hAnsi="Garamond"/>
          <w:sz w:val="28"/>
          <w:szCs w:val="28"/>
        </w:rPr>
        <w:t xml:space="preserve">avec une telle force. </w:t>
      </w:r>
    </w:p>
    <w:p w:rsidR="00CD6EEC" w:rsidRDefault="00CD6EEC" w:rsidP="00CD6EEC">
      <w:pPr>
        <w:pStyle w:val="NormalWeb"/>
        <w:spacing w:before="0" w:beforeAutospacing="0" w:after="120" w:afterAutospacing="0"/>
        <w:jc w:val="both"/>
        <w:rPr>
          <w:rStyle w:val="lev"/>
          <w:rFonts w:ascii="Garamond" w:hAnsi="Garamond"/>
          <w:b w:val="0"/>
          <w:sz w:val="28"/>
          <w:szCs w:val="28"/>
        </w:rPr>
      </w:pPr>
      <w:r w:rsidRPr="00CD6EEC">
        <w:rPr>
          <w:rFonts w:ascii="Garamond" w:hAnsi="Garamond"/>
          <w:sz w:val="28"/>
          <w:szCs w:val="28"/>
        </w:rPr>
        <w:t xml:space="preserve">L’entourage de Sr Christiane va </w:t>
      </w:r>
      <w:r w:rsidR="00D92E03">
        <w:rPr>
          <w:rFonts w:ascii="Garamond" w:hAnsi="Garamond"/>
          <w:sz w:val="28"/>
          <w:szCs w:val="28"/>
        </w:rPr>
        <w:t xml:space="preserve">alors </w:t>
      </w:r>
      <w:r w:rsidRPr="00CD6EEC">
        <w:rPr>
          <w:rFonts w:ascii="Garamond" w:hAnsi="Garamond"/>
          <w:sz w:val="28"/>
          <w:szCs w:val="28"/>
        </w:rPr>
        <w:t xml:space="preserve">de découvertes et découvertes. </w:t>
      </w:r>
      <w:r w:rsidRPr="00CD6EEC">
        <w:rPr>
          <w:rStyle w:val="lev"/>
          <w:rFonts w:ascii="Garamond" w:hAnsi="Garamond"/>
          <w:sz w:val="28"/>
          <w:szCs w:val="28"/>
        </w:rPr>
        <w:t>Une « communion priante </w:t>
      </w:r>
      <w:r w:rsidRPr="00CD6EEC">
        <w:rPr>
          <w:rStyle w:val="lev"/>
          <w:rFonts w:ascii="Garamond" w:hAnsi="Garamond"/>
          <w:b w:val="0"/>
          <w:sz w:val="28"/>
          <w:szCs w:val="28"/>
        </w:rPr>
        <w:t xml:space="preserve">» se constitue autour d’elle, qui  prie pour le rayonnement du message théologique de </w:t>
      </w:r>
      <w:r w:rsidR="00EB48F2">
        <w:rPr>
          <w:rStyle w:val="lev"/>
          <w:rFonts w:ascii="Garamond" w:hAnsi="Garamond"/>
          <w:b w:val="0"/>
          <w:sz w:val="28"/>
          <w:szCs w:val="28"/>
        </w:rPr>
        <w:t>Marie de La Trinité</w:t>
      </w:r>
      <w:r w:rsidRPr="00CD6EEC">
        <w:rPr>
          <w:rStyle w:val="lev"/>
          <w:rFonts w:ascii="Garamond" w:hAnsi="Garamond"/>
          <w:b w:val="0"/>
          <w:sz w:val="28"/>
          <w:szCs w:val="28"/>
        </w:rPr>
        <w:t xml:space="preserve">. </w:t>
      </w:r>
    </w:p>
    <w:p w:rsidR="00CD6EEC" w:rsidRDefault="00EB48F2" w:rsidP="00CD6EEC">
      <w:pPr>
        <w:pStyle w:val="NormalWeb"/>
        <w:spacing w:before="0" w:beforeAutospacing="0" w:after="120" w:afterAutospacing="0"/>
        <w:jc w:val="both"/>
        <w:rPr>
          <w:rFonts w:ascii="Garamond" w:hAnsi="Garamond"/>
          <w:b/>
          <w:sz w:val="28"/>
          <w:szCs w:val="28"/>
        </w:rPr>
      </w:pPr>
      <w:r>
        <w:rPr>
          <w:rFonts w:ascii="Garamond" w:hAnsi="Garamond"/>
          <w:sz w:val="28"/>
          <w:szCs w:val="28"/>
        </w:rPr>
        <w:t>Parallèlement, p</w:t>
      </w:r>
      <w:r w:rsidR="00CD6EEC" w:rsidRPr="00CD6EEC">
        <w:rPr>
          <w:rFonts w:ascii="Garamond" w:hAnsi="Garamond"/>
          <w:sz w:val="28"/>
          <w:szCs w:val="28"/>
        </w:rPr>
        <w:t xml:space="preserve">lusieurs </w:t>
      </w:r>
      <w:r w:rsidR="00CD6EEC" w:rsidRPr="00CD6EEC">
        <w:rPr>
          <w:rFonts w:ascii="Garamond" w:hAnsi="Garamond"/>
          <w:b/>
          <w:sz w:val="28"/>
          <w:szCs w:val="28"/>
        </w:rPr>
        <w:t>universitaires ou psy</w:t>
      </w:r>
      <w:r w:rsidR="00CD6EEC">
        <w:rPr>
          <w:rFonts w:ascii="Garamond" w:hAnsi="Garamond"/>
          <w:sz w:val="28"/>
          <w:szCs w:val="28"/>
        </w:rPr>
        <w:t xml:space="preserve"> s’intéressent </w:t>
      </w:r>
      <w:r w:rsidR="00D92E03">
        <w:rPr>
          <w:rFonts w:ascii="Garamond" w:hAnsi="Garamond"/>
          <w:sz w:val="28"/>
          <w:szCs w:val="28"/>
        </w:rPr>
        <w:t xml:space="preserve">aussi </w:t>
      </w:r>
      <w:r w:rsidR="00CD6EEC">
        <w:rPr>
          <w:rFonts w:ascii="Garamond" w:hAnsi="Garamond"/>
          <w:sz w:val="28"/>
          <w:szCs w:val="28"/>
        </w:rPr>
        <w:t xml:space="preserve">à </w:t>
      </w:r>
      <w:r>
        <w:rPr>
          <w:rFonts w:ascii="Garamond" w:hAnsi="Garamond"/>
          <w:sz w:val="28"/>
          <w:szCs w:val="28"/>
        </w:rPr>
        <w:t>Marie de La Trinité</w:t>
      </w:r>
      <w:r w:rsidR="00CD6EEC">
        <w:rPr>
          <w:rFonts w:ascii="Garamond" w:hAnsi="Garamond"/>
          <w:sz w:val="28"/>
          <w:szCs w:val="28"/>
        </w:rPr>
        <w:t xml:space="preserve"> et à sa relation au célèbre psychiatre et psychanaliste </w:t>
      </w:r>
      <w:r w:rsidR="00CD6EEC" w:rsidRPr="00CD6EEC">
        <w:rPr>
          <w:rFonts w:ascii="Garamond" w:hAnsi="Garamond"/>
          <w:b/>
          <w:sz w:val="28"/>
          <w:szCs w:val="28"/>
        </w:rPr>
        <w:t>Jacques Lacan</w:t>
      </w:r>
      <w:r w:rsidR="00CD6EEC">
        <w:rPr>
          <w:rFonts w:ascii="Garamond" w:hAnsi="Garamond"/>
          <w:sz w:val="28"/>
          <w:szCs w:val="28"/>
        </w:rPr>
        <w:t xml:space="preserve">. Ils sont </w:t>
      </w:r>
      <w:r w:rsidR="00CD6EEC" w:rsidRPr="00CD6EEC">
        <w:rPr>
          <w:rFonts w:ascii="Garamond" w:hAnsi="Garamond"/>
          <w:sz w:val="28"/>
          <w:szCs w:val="28"/>
        </w:rPr>
        <w:t>touchés par les questions très actuelles que soulève le parcours exceptionnel de</w:t>
      </w:r>
      <w:r>
        <w:rPr>
          <w:rFonts w:ascii="Garamond" w:hAnsi="Garamond"/>
          <w:sz w:val="28"/>
          <w:szCs w:val="28"/>
        </w:rPr>
        <w:t xml:space="preserve"> la dominicaine </w:t>
      </w:r>
      <w:r w:rsidR="00CD6EEC" w:rsidRPr="00CD6EEC">
        <w:rPr>
          <w:rFonts w:ascii="Garamond" w:hAnsi="Garamond"/>
          <w:sz w:val="28"/>
          <w:szCs w:val="28"/>
        </w:rPr>
        <w:t xml:space="preserve">: </w:t>
      </w:r>
      <w:r w:rsidR="00CD6EEC" w:rsidRPr="00CD6EEC">
        <w:rPr>
          <w:rFonts w:ascii="Garamond" w:hAnsi="Garamond"/>
          <w:b/>
          <w:sz w:val="28"/>
          <w:szCs w:val="28"/>
        </w:rPr>
        <w:t xml:space="preserve">la distinction et les liens entre spiritualité et psychologie, les dérives de l’autorité et de l’obéissance, la traversée de la maladie </w:t>
      </w:r>
      <w:r w:rsidR="00CD6EEC">
        <w:rPr>
          <w:rFonts w:ascii="Garamond" w:hAnsi="Garamond"/>
          <w:b/>
          <w:sz w:val="28"/>
          <w:szCs w:val="28"/>
        </w:rPr>
        <w:t xml:space="preserve">que </w:t>
      </w:r>
      <w:r>
        <w:rPr>
          <w:rFonts w:ascii="Garamond" w:hAnsi="Garamond"/>
          <w:b/>
          <w:sz w:val="28"/>
          <w:szCs w:val="28"/>
        </w:rPr>
        <w:t xml:space="preserve">Marie de La Trinité </w:t>
      </w:r>
      <w:r w:rsidR="00CD6EEC">
        <w:rPr>
          <w:rFonts w:ascii="Garamond" w:hAnsi="Garamond"/>
          <w:b/>
          <w:sz w:val="28"/>
          <w:szCs w:val="28"/>
        </w:rPr>
        <w:t>appelle son « épreuve de Job »</w:t>
      </w:r>
      <w:r w:rsidR="00CD6EEC" w:rsidRPr="00CD6EEC">
        <w:rPr>
          <w:rFonts w:ascii="Garamond" w:hAnsi="Garamond"/>
          <w:b/>
          <w:sz w:val="28"/>
          <w:szCs w:val="28"/>
        </w:rPr>
        <w:t>, etc…</w:t>
      </w:r>
    </w:p>
    <w:p w:rsidR="00EB48F2" w:rsidRDefault="00EB48F2" w:rsidP="00EB48F2">
      <w:pPr>
        <w:pStyle w:val="NormalWeb"/>
        <w:spacing w:before="0" w:beforeAutospacing="0" w:after="120" w:afterAutospacing="0"/>
        <w:jc w:val="center"/>
        <w:rPr>
          <w:rFonts w:ascii="Garamond" w:hAnsi="Garamond"/>
          <w:b/>
          <w:sz w:val="28"/>
          <w:szCs w:val="28"/>
        </w:rPr>
      </w:pPr>
      <w:r>
        <w:rPr>
          <w:rFonts w:ascii="Garamond" w:hAnsi="Garamond"/>
          <w:b/>
          <w:sz w:val="28"/>
          <w:szCs w:val="28"/>
        </w:rPr>
        <w:t>*</w:t>
      </w:r>
    </w:p>
    <w:p w:rsidR="00567AD8" w:rsidRPr="00CD6EEC" w:rsidRDefault="00EB48F2" w:rsidP="00CD6EEC">
      <w:pPr>
        <w:pStyle w:val="NormalWeb"/>
        <w:spacing w:before="0" w:beforeAutospacing="0" w:after="120" w:afterAutospacing="0"/>
        <w:jc w:val="both"/>
        <w:rPr>
          <w:rFonts w:ascii="Garamond" w:hAnsi="Garamond"/>
          <w:sz w:val="28"/>
          <w:szCs w:val="28"/>
        </w:rPr>
      </w:pPr>
      <w:r>
        <w:rPr>
          <w:rFonts w:ascii="Garamond" w:hAnsi="Garamond"/>
          <w:sz w:val="28"/>
          <w:szCs w:val="28"/>
        </w:rPr>
        <w:t>C</w:t>
      </w:r>
      <w:r w:rsidR="002103A5" w:rsidRPr="00CD6EEC">
        <w:rPr>
          <w:rFonts w:ascii="Garamond" w:hAnsi="Garamond"/>
          <w:sz w:val="28"/>
          <w:szCs w:val="28"/>
        </w:rPr>
        <w:t xml:space="preserve">’est </w:t>
      </w:r>
      <w:r w:rsidR="00BF7936" w:rsidRPr="00CD6EEC">
        <w:rPr>
          <w:rFonts w:ascii="Garamond" w:hAnsi="Garamond"/>
          <w:sz w:val="28"/>
          <w:szCs w:val="28"/>
        </w:rPr>
        <w:t xml:space="preserve">enfin </w:t>
      </w:r>
      <w:r w:rsidR="002103A5" w:rsidRPr="00CD6EEC">
        <w:rPr>
          <w:rFonts w:ascii="Garamond" w:hAnsi="Garamond"/>
          <w:sz w:val="28"/>
          <w:szCs w:val="28"/>
        </w:rPr>
        <w:t xml:space="preserve">le </w:t>
      </w:r>
      <w:r w:rsidR="002103A5" w:rsidRPr="00CD6EEC">
        <w:rPr>
          <w:rFonts w:ascii="Garamond" w:hAnsi="Garamond"/>
          <w:b/>
          <w:sz w:val="28"/>
          <w:szCs w:val="28"/>
        </w:rPr>
        <w:t>23 avril 1991</w:t>
      </w:r>
      <w:r w:rsidR="002103A5" w:rsidRPr="00CD6EEC">
        <w:rPr>
          <w:rFonts w:ascii="Garamond" w:hAnsi="Garamond"/>
          <w:sz w:val="28"/>
          <w:szCs w:val="28"/>
        </w:rPr>
        <w:t xml:space="preserve"> que </w:t>
      </w:r>
      <w:r w:rsidR="00C4150E" w:rsidRPr="00CD6EEC">
        <w:rPr>
          <w:rFonts w:ascii="Garamond" w:hAnsi="Garamond"/>
          <w:sz w:val="28"/>
          <w:szCs w:val="28"/>
        </w:rPr>
        <w:t xml:space="preserve">notre Association est constituée grâce à la compétence et au dévouement d’Anne Pavlovitch, </w:t>
      </w:r>
      <w:r w:rsidR="002E2EF3">
        <w:rPr>
          <w:rFonts w:ascii="Garamond" w:hAnsi="Garamond"/>
          <w:sz w:val="28"/>
          <w:szCs w:val="28"/>
        </w:rPr>
        <w:t xml:space="preserve">et de sa </w:t>
      </w:r>
      <w:r w:rsidR="00C4150E" w:rsidRPr="00CD6EEC">
        <w:rPr>
          <w:rFonts w:ascii="Garamond" w:hAnsi="Garamond"/>
          <w:sz w:val="28"/>
          <w:szCs w:val="28"/>
        </w:rPr>
        <w:t>sœur Pascale Morand-Monteil, toutes deux avocates</w:t>
      </w:r>
      <w:r w:rsidR="007E5383">
        <w:rPr>
          <w:rFonts w:ascii="Garamond" w:hAnsi="Garamond"/>
          <w:sz w:val="28"/>
          <w:szCs w:val="28"/>
        </w:rPr>
        <w:t xml:space="preserve"> et nièces de Mar</w:t>
      </w:r>
      <w:r w:rsidR="0003280E">
        <w:rPr>
          <w:rFonts w:ascii="Garamond" w:hAnsi="Garamond"/>
          <w:sz w:val="28"/>
          <w:szCs w:val="28"/>
        </w:rPr>
        <w:t>i</w:t>
      </w:r>
      <w:r w:rsidR="007E5383">
        <w:rPr>
          <w:rFonts w:ascii="Garamond" w:hAnsi="Garamond"/>
          <w:sz w:val="28"/>
          <w:szCs w:val="28"/>
        </w:rPr>
        <w:t>e de la Trinité.</w:t>
      </w:r>
      <w:r w:rsidR="00C4150E" w:rsidRPr="00CD6EEC">
        <w:rPr>
          <w:rFonts w:ascii="Garamond" w:hAnsi="Garamond"/>
          <w:sz w:val="28"/>
          <w:szCs w:val="28"/>
        </w:rPr>
        <w:t xml:space="preserve"> </w:t>
      </w:r>
    </w:p>
    <w:p w:rsidR="00CD6EEC" w:rsidRDefault="00C4150E" w:rsidP="00CD6EEC">
      <w:pPr>
        <w:spacing w:after="120" w:line="240" w:lineRule="auto"/>
        <w:jc w:val="both"/>
        <w:rPr>
          <w:rFonts w:ascii="Garamond" w:hAnsi="Garamond"/>
          <w:sz w:val="28"/>
          <w:szCs w:val="28"/>
        </w:rPr>
      </w:pPr>
      <w:r w:rsidRPr="00CD6EEC">
        <w:rPr>
          <w:rFonts w:ascii="Garamond" w:hAnsi="Garamond"/>
          <w:b/>
          <w:sz w:val="28"/>
          <w:szCs w:val="28"/>
        </w:rPr>
        <w:t>La 1</w:t>
      </w:r>
      <w:r w:rsidRPr="00CD6EEC">
        <w:rPr>
          <w:rFonts w:ascii="Garamond" w:hAnsi="Garamond"/>
          <w:b/>
          <w:sz w:val="28"/>
          <w:szCs w:val="28"/>
          <w:vertAlign w:val="superscript"/>
        </w:rPr>
        <w:t>ère</w:t>
      </w:r>
      <w:r w:rsidRPr="00CD6EEC">
        <w:rPr>
          <w:rFonts w:ascii="Garamond" w:hAnsi="Garamond"/>
          <w:b/>
          <w:sz w:val="28"/>
          <w:szCs w:val="28"/>
        </w:rPr>
        <w:t xml:space="preserve"> Assemblée Générale se tient le 22 mai 1992</w:t>
      </w:r>
      <w:r w:rsidRPr="00CD6EEC">
        <w:rPr>
          <w:rFonts w:ascii="Garamond" w:hAnsi="Garamond"/>
          <w:sz w:val="28"/>
          <w:szCs w:val="28"/>
        </w:rPr>
        <w:t xml:space="preserve"> chez Marie-Thérèse Nourissier-Sobesky, médecin ps</w:t>
      </w:r>
      <w:r w:rsidR="00F6554A" w:rsidRPr="00CD6EEC">
        <w:rPr>
          <w:rFonts w:ascii="Garamond" w:hAnsi="Garamond"/>
          <w:sz w:val="28"/>
          <w:szCs w:val="28"/>
        </w:rPr>
        <w:t>y</w:t>
      </w:r>
      <w:r w:rsidR="00BF7936" w:rsidRPr="00CD6EEC">
        <w:rPr>
          <w:rFonts w:ascii="Garamond" w:hAnsi="Garamond"/>
          <w:sz w:val="28"/>
          <w:szCs w:val="28"/>
        </w:rPr>
        <w:t>chiatre</w:t>
      </w:r>
      <w:r w:rsidR="00372243">
        <w:rPr>
          <w:rFonts w:ascii="Garamond" w:hAnsi="Garamond"/>
          <w:sz w:val="28"/>
          <w:szCs w:val="28"/>
        </w:rPr>
        <w:t xml:space="preserve">. </w:t>
      </w:r>
      <w:r w:rsidR="00567AD8" w:rsidRPr="00CD6EEC">
        <w:rPr>
          <w:rFonts w:ascii="Garamond" w:hAnsi="Garamond"/>
          <w:sz w:val="28"/>
          <w:szCs w:val="28"/>
        </w:rPr>
        <w:t>Autour du P. Chantraine (Président) et de Sr Christiane</w:t>
      </w:r>
      <w:r w:rsidR="007E5383">
        <w:rPr>
          <w:rFonts w:ascii="Garamond" w:hAnsi="Garamond"/>
          <w:sz w:val="28"/>
          <w:szCs w:val="28"/>
        </w:rPr>
        <w:t xml:space="preserve"> Sanson</w:t>
      </w:r>
      <w:r w:rsidR="00567AD8" w:rsidRPr="00CD6EEC">
        <w:rPr>
          <w:rFonts w:ascii="Garamond" w:hAnsi="Garamond"/>
          <w:sz w:val="28"/>
          <w:szCs w:val="28"/>
        </w:rPr>
        <w:t>, d</w:t>
      </w:r>
      <w:r w:rsidR="00F6554A" w:rsidRPr="00CD6EEC">
        <w:rPr>
          <w:rFonts w:ascii="Garamond" w:hAnsi="Garamond"/>
          <w:sz w:val="28"/>
          <w:szCs w:val="28"/>
        </w:rPr>
        <w:t xml:space="preserve">e nombreux amis ou membres de la famille de </w:t>
      </w:r>
      <w:r w:rsidR="00EB48F2">
        <w:rPr>
          <w:rFonts w:ascii="Garamond" w:hAnsi="Garamond"/>
          <w:sz w:val="28"/>
          <w:szCs w:val="28"/>
        </w:rPr>
        <w:t>Marie de La Trinité</w:t>
      </w:r>
      <w:r w:rsidR="00EB48F2" w:rsidRPr="00CD6EEC">
        <w:rPr>
          <w:rFonts w:ascii="Garamond" w:hAnsi="Garamond"/>
          <w:sz w:val="28"/>
          <w:szCs w:val="28"/>
        </w:rPr>
        <w:t xml:space="preserve"> </w:t>
      </w:r>
      <w:r w:rsidR="00F6554A" w:rsidRPr="00CD6EEC">
        <w:rPr>
          <w:rFonts w:ascii="Garamond" w:hAnsi="Garamond"/>
          <w:sz w:val="28"/>
          <w:szCs w:val="28"/>
        </w:rPr>
        <w:t>s</w:t>
      </w:r>
      <w:r w:rsidR="002103A5" w:rsidRPr="00CD6EEC">
        <w:rPr>
          <w:rFonts w:ascii="Garamond" w:hAnsi="Garamond"/>
          <w:sz w:val="28"/>
          <w:szCs w:val="28"/>
        </w:rPr>
        <w:t>ont présent</w:t>
      </w:r>
      <w:r w:rsidR="00CD6EEC">
        <w:rPr>
          <w:rFonts w:ascii="Garamond" w:hAnsi="Garamond"/>
          <w:sz w:val="28"/>
          <w:szCs w:val="28"/>
        </w:rPr>
        <w:t>.</w:t>
      </w:r>
    </w:p>
    <w:p w:rsidR="00F6554A" w:rsidRPr="00CD6EEC" w:rsidRDefault="00567AD8" w:rsidP="00CD6EEC">
      <w:pPr>
        <w:spacing w:after="120" w:line="240" w:lineRule="auto"/>
        <w:jc w:val="both"/>
        <w:rPr>
          <w:rFonts w:ascii="Garamond" w:hAnsi="Garamond"/>
          <w:sz w:val="28"/>
          <w:szCs w:val="28"/>
        </w:rPr>
      </w:pPr>
      <w:r w:rsidRPr="00CD6EEC">
        <w:rPr>
          <w:rFonts w:ascii="Garamond" w:hAnsi="Garamond"/>
          <w:sz w:val="28"/>
          <w:szCs w:val="28"/>
        </w:rPr>
        <w:t>Parmi</w:t>
      </w:r>
      <w:r w:rsidR="002F4851" w:rsidRPr="00CD6EEC">
        <w:rPr>
          <w:rFonts w:ascii="Garamond" w:hAnsi="Garamond"/>
          <w:sz w:val="28"/>
          <w:szCs w:val="28"/>
        </w:rPr>
        <w:t xml:space="preserve"> ces membres</w:t>
      </w:r>
      <w:r w:rsidR="00372243">
        <w:rPr>
          <w:rFonts w:ascii="Garamond" w:hAnsi="Garamond"/>
          <w:sz w:val="28"/>
          <w:szCs w:val="28"/>
        </w:rPr>
        <w:t xml:space="preserve"> </w:t>
      </w:r>
      <w:r w:rsidRPr="00CD6EEC">
        <w:rPr>
          <w:rFonts w:ascii="Garamond" w:hAnsi="Garamond"/>
          <w:sz w:val="28"/>
          <w:szCs w:val="28"/>
        </w:rPr>
        <w:t xml:space="preserve">: </w:t>
      </w:r>
      <w:r w:rsidR="002103A5" w:rsidRPr="00CD6EEC">
        <w:rPr>
          <w:rFonts w:ascii="Garamond" w:hAnsi="Garamond"/>
          <w:sz w:val="28"/>
          <w:szCs w:val="28"/>
        </w:rPr>
        <w:t>Monique Dupront (épouse de l’historien Alphonse Dupront</w:t>
      </w:r>
      <w:r w:rsidR="00372243">
        <w:rPr>
          <w:rFonts w:ascii="Garamond" w:hAnsi="Garamond"/>
          <w:sz w:val="28"/>
          <w:szCs w:val="28"/>
        </w:rPr>
        <w:t>, directeur de thèse de sœur Christiane Sanson</w:t>
      </w:r>
      <w:r w:rsidR="002103A5" w:rsidRPr="00CD6EEC">
        <w:rPr>
          <w:rFonts w:ascii="Garamond" w:hAnsi="Garamond"/>
          <w:sz w:val="28"/>
          <w:szCs w:val="28"/>
        </w:rPr>
        <w:t>), Anne Marcel (belle-fille de Gabriel Marcel) Christiane Rousseau (</w:t>
      </w:r>
      <w:r w:rsidR="00CD6EEC">
        <w:rPr>
          <w:rFonts w:ascii="Garamond" w:hAnsi="Garamond"/>
          <w:sz w:val="28"/>
          <w:szCs w:val="28"/>
        </w:rPr>
        <w:t xml:space="preserve">alors </w:t>
      </w:r>
      <w:r w:rsidR="002103A5" w:rsidRPr="00CD6EEC">
        <w:rPr>
          <w:rFonts w:ascii="Garamond" w:hAnsi="Garamond"/>
          <w:sz w:val="28"/>
          <w:szCs w:val="28"/>
        </w:rPr>
        <w:t xml:space="preserve">responsable des DMC), </w:t>
      </w:r>
      <w:r w:rsidR="00BF3390" w:rsidRPr="00CD6EEC">
        <w:rPr>
          <w:rFonts w:ascii="Garamond" w:hAnsi="Garamond"/>
          <w:sz w:val="28"/>
          <w:szCs w:val="28"/>
        </w:rPr>
        <w:t xml:space="preserve">Marie-Jacqueline </w:t>
      </w:r>
      <w:r w:rsidR="004444D0">
        <w:rPr>
          <w:rFonts w:ascii="Garamond" w:hAnsi="Garamond"/>
          <w:sz w:val="28"/>
          <w:szCs w:val="28"/>
        </w:rPr>
        <w:t xml:space="preserve">et </w:t>
      </w:r>
      <w:r w:rsidR="00BF3390" w:rsidRPr="00CD6EEC">
        <w:rPr>
          <w:rFonts w:ascii="Garamond" w:hAnsi="Garamond"/>
          <w:sz w:val="28"/>
          <w:szCs w:val="28"/>
        </w:rPr>
        <w:t>Benoit Dela</w:t>
      </w:r>
      <w:r w:rsidR="00CD6EEC" w:rsidRPr="00CD6EEC">
        <w:rPr>
          <w:rFonts w:ascii="Garamond" w:hAnsi="Garamond"/>
          <w:sz w:val="28"/>
          <w:szCs w:val="28"/>
        </w:rPr>
        <w:t xml:space="preserve">rozière, </w:t>
      </w:r>
      <w:r w:rsidR="00CD6EEC">
        <w:rPr>
          <w:rFonts w:ascii="Garamond" w:hAnsi="Garamond"/>
          <w:sz w:val="28"/>
          <w:szCs w:val="28"/>
        </w:rPr>
        <w:t xml:space="preserve">et les </w:t>
      </w:r>
      <w:r w:rsidR="00CD6EEC" w:rsidRPr="00CD6EEC">
        <w:rPr>
          <w:rFonts w:ascii="Garamond" w:hAnsi="Garamond"/>
          <w:sz w:val="28"/>
          <w:szCs w:val="28"/>
        </w:rPr>
        <w:t xml:space="preserve">neveux et nièce de </w:t>
      </w:r>
      <w:r w:rsidR="00EB48F2">
        <w:rPr>
          <w:rFonts w:ascii="Garamond" w:hAnsi="Garamond"/>
          <w:sz w:val="28"/>
          <w:szCs w:val="28"/>
        </w:rPr>
        <w:t>Marie de La Trinité</w:t>
      </w:r>
      <w:r w:rsidR="00CD6EEC">
        <w:rPr>
          <w:rFonts w:ascii="Garamond" w:hAnsi="Garamond"/>
          <w:sz w:val="28"/>
          <w:szCs w:val="28"/>
        </w:rPr>
        <w:t xml:space="preserve"> : </w:t>
      </w:r>
      <w:r w:rsidR="00CD6EEC" w:rsidRPr="00CD6EEC">
        <w:rPr>
          <w:rFonts w:ascii="Garamond" w:hAnsi="Garamond"/>
          <w:sz w:val="28"/>
          <w:szCs w:val="28"/>
        </w:rPr>
        <w:t xml:space="preserve">Pascale Morand-Monteil, </w:t>
      </w:r>
      <w:r w:rsidR="00BF3390" w:rsidRPr="00CD6EEC">
        <w:rPr>
          <w:rFonts w:ascii="Garamond" w:hAnsi="Garamond"/>
          <w:sz w:val="28"/>
          <w:szCs w:val="28"/>
        </w:rPr>
        <w:t>Marc Belloy</w:t>
      </w:r>
      <w:r w:rsidR="00CD6EEC">
        <w:rPr>
          <w:rFonts w:ascii="Garamond" w:hAnsi="Garamond"/>
          <w:sz w:val="28"/>
          <w:szCs w:val="28"/>
        </w:rPr>
        <w:t>, Jean et Catherine Belloy.</w:t>
      </w:r>
    </w:p>
    <w:p w:rsidR="0003280E" w:rsidRPr="0003280E" w:rsidRDefault="0003280E" w:rsidP="0003280E">
      <w:pPr>
        <w:spacing w:after="120" w:line="240" w:lineRule="auto"/>
        <w:jc w:val="both"/>
        <w:rPr>
          <w:rFonts w:ascii="Garamond" w:hAnsi="Garamond"/>
          <w:sz w:val="28"/>
          <w:szCs w:val="28"/>
        </w:rPr>
      </w:pPr>
      <w:r>
        <w:rPr>
          <w:rFonts w:ascii="Garamond" w:hAnsi="Garamond"/>
          <w:sz w:val="28"/>
          <w:szCs w:val="28"/>
        </w:rPr>
        <w:t>Le trésorier (Marc Belloy) a reçu, par l’intermédiaire de Sr. Sanson, 36000 F (± 8000 €</w:t>
      </w:r>
      <w:r w:rsidR="00115B1C">
        <w:rPr>
          <w:rFonts w:ascii="Garamond" w:hAnsi="Garamond"/>
          <w:sz w:val="28"/>
          <w:szCs w:val="28"/>
        </w:rPr>
        <w:t>)</w:t>
      </w:r>
      <w:r>
        <w:rPr>
          <w:rFonts w:ascii="Garamond" w:hAnsi="Garamond"/>
          <w:sz w:val="28"/>
          <w:szCs w:val="28"/>
        </w:rPr>
        <w:t xml:space="preserve"> </w:t>
      </w:r>
      <w:r w:rsidR="00287806">
        <w:rPr>
          <w:rFonts w:ascii="Garamond" w:hAnsi="Garamond"/>
          <w:sz w:val="28"/>
          <w:szCs w:val="28"/>
        </w:rPr>
        <w:t>qui ont permis d’ouvrir un compte au Crédit du Nord et de couvrir les premiers frais.</w:t>
      </w:r>
    </w:p>
    <w:p w:rsidR="00BF3390" w:rsidRDefault="00BF3390" w:rsidP="00CD6EEC">
      <w:pPr>
        <w:spacing w:after="120" w:line="240" w:lineRule="auto"/>
        <w:jc w:val="both"/>
        <w:rPr>
          <w:rFonts w:ascii="Garamond" w:hAnsi="Garamond"/>
          <w:i/>
          <w:sz w:val="28"/>
          <w:szCs w:val="28"/>
        </w:rPr>
      </w:pPr>
      <w:r w:rsidRPr="00CD6EEC">
        <w:rPr>
          <w:rFonts w:ascii="Garamond" w:hAnsi="Garamond"/>
          <w:sz w:val="28"/>
          <w:szCs w:val="28"/>
        </w:rPr>
        <w:t xml:space="preserve">Le Comité d’honneur </w:t>
      </w:r>
      <w:r w:rsidR="00BF7936" w:rsidRPr="00CD6EEC">
        <w:rPr>
          <w:rFonts w:ascii="Garamond" w:hAnsi="Garamond"/>
          <w:sz w:val="28"/>
          <w:szCs w:val="28"/>
        </w:rPr>
        <w:t xml:space="preserve">qui est constitué </w:t>
      </w:r>
      <w:r w:rsidRPr="00CD6EEC">
        <w:rPr>
          <w:rFonts w:ascii="Garamond" w:hAnsi="Garamond"/>
          <w:sz w:val="28"/>
          <w:szCs w:val="28"/>
        </w:rPr>
        <w:t xml:space="preserve">comporte </w:t>
      </w:r>
      <w:r w:rsidR="00F6554A" w:rsidRPr="00CD6EEC">
        <w:rPr>
          <w:rFonts w:ascii="Garamond" w:hAnsi="Garamond"/>
          <w:sz w:val="28"/>
          <w:szCs w:val="28"/>
        </w:rPr>
        <w:t xml:space="preserve">plusieurs </w:t>
      </w:r>
      <w:r w:rsidRPr="00CD6EEC">
        <w:rPr>
          <w:rFonts w:ascii="Garamond" w:hAnsi="Garamond"/>
          <w:sz w:val="28"/>
          <w:szCs w:val="28"/>
        </w:rPr>
        <w:t>personnalités, dont le</w:t>
      </w:r>
      <w:r w:rsidR="00A64484" w:rsidRPr="00CD6EEC">
        <w:rPr>
          <w:rFonts w:ascii="Garamond" w:hAnsi="Garamond"/>
          <w:sz w:val="28"/>
          <w:szCs w:val="28"/>
        </w:rPr>
        <w:t xml:space="preserve"> Père Loew et le</w:t>
      </w:r>
      <w:r w:rsidRPr="00CD6EEC">
        <w:rPr>
          <w:rFonts w:ascii="Garamond" w:hAnsi="Garamond"/>
          <w:sz w:val="28"/>
          <w:szCs w:val="28"/>
        </w:rPr>
        <w:t xml:space="preserve"> Cardinal Decourtray, archevêque de Lyon, qui apporte son soutien</w:t>
      </w:r>
      <w:r w:rsidR="0003280E">
        <w:rPr>
          <w:rFonts w:ascii="Garamond" w:hAnsi="Garamond"/>
          <w:sz w:val="28"/>
          <w:szCs w:val="28"/>
        </w:rPr>
        <w:t xml:space="preserve"> </w:t>
      </w:r>
      <w:r w:rsidRPr="00CD6EEC">
        <w:rPr>
          <w:rFonts w:ascii="Garamond" w:hAnsi="Garamond"/>
          <w:sz w:val="28"/>
          <w:szCs w:val="28"/>
        </w:rPr>
        <w:t xml:space="preserve">pour que </w:t>
      </w:r>
      <w:r w:rsidRPr="00CD6EEC">
        <w:rPr>
          <w:rFonts w:ascii="Garamond" w:hAnsi="Garamond"/>
          <w:i/>
          <w:sz w:val="28"/>
          <w:szCs w:val="28"/>
        </w:rPr>
        <w:t xml:space="preserve">« la précieuse lumière de </w:t>
      </w:r>
      <w:r w:rsidR="00EB48F2">
        <w:rPr>
          <w:rFonts w:ascii="Garamond" w:hAnsi="Garamond"/>
          <w:i/>
          <w:sz w:val="28"/>
          <w:szCs w:val="28"/>
        </w:rPr>
        <w:t>Marie de La Trinité</w:t>
      </w:r>
      <w:r w:rsidR="00EB48F2" w:rsidRPr="00CD6EEC">
        <w:rPr>
          <w:rFonts w:ascii="Garamond" w:hAnsi="Garamond"/>
          <w:i/>
          <w:sz w:val="28"/>
          <w:szCs w:val="28"/>
        </w:rPr>
        <w:t xml:space="preserve"> </w:t>
      </w:r>
      <w:r w:rsidRPr="00CD6EEC">
        <w:rPr>
          <w:rFonts w:ascii="Garamond" w:hAnsi="Garamond"/>
          <w:i/>
          <w:sz w:val="28"/>
          <w:szCs w:val="28"/>
        </w:rPr>
        <w:t>brille bientôt ».</w:t>
      </w:r>
    </w:p>
    <w:p w:rsidR="00ED171E" w:rsidRPr="00CD6EEC" w:rsidRDefault="00567AD8" w:rsidP="00CD6EEC">
      <w:pPr>
        <w:spacing w:after="120" w:line="240" w:lineRule="auto"/>
        <w:jc w:val="both"/>
        <w:rPr>
          <w:rFonts w:ascii="Garamond" w:eastAsia="Times New Roman" w:hAnsi="Garamond" w:cs="Times New Roman"/>
          <w:b/>
          <w:sz w:val="28"/>
          <w:szCs w:val="28"/>
          <w:lang w:eastAsia="fr-FR"/>
        </w:rPr>
      </w:pPr>
      <w:r w:rsidRPr="00CD6EEC">
        <w:rPr>
          <w:rFonts w:ascii="Garamond" w:eastAsia="Times New Roman" w:hAnsi="Garamond" w:cs="Times New Roman"/>
          <w:sz w:val="28"/>
          <w:szCs w:val="28"/>
          <w:lang w:eastAsia="fr-FR"/>
        </w:rPr>
        <w:t>Lors de cette 1</w:t>
      </w:r>
      <w:r w:rsidRPr="00CD6EEC">
        <w:rPr>
          <w:rFonts w:ascii="Garamond" w:eastAsia="Times New Roman" w:hAnsi="Garamond" w:cs="Times New Roman"/>
          <w:sz w:val="28"/>
          <w:szCs w:val="28"/>
          <w:vertAlign w:val="superscript"/>
          <w:lang w:eastAsia="fr-FR"/>
        </w:rPr>
        <w:t>ère</w:t>
      </w:r>
      <w:r w:rsidRPr="00CD6EEC">
        <w:rPr>
          <w:rFonts w:ascii="Garamond" w:eastAsia="Times New Roman" w:hAnsi="Garamond" w:cs="Times New Roman"/>
          <w:sz w:val="28"/>
          <w:szCs w:val="28"/>
          <w:lang w:eastAsia="fr-FR"/>
        </w:rPr>
        <w:t xml:space="preserve"> Assemblée, </w:t>
      </w:r>
      <w:hyperlink r:id="rId8" w:tooltip="1992 - Bilan et projets de l'Association" w:history="1">
        <w:r w:rsidR="00613286" w:rsidRPr="00CD6EEC">
          <w:rPr>
            <w:rFonts w:ascii="Garamond" w:eastAsia="Times New Roman" w:hAnsi="Garamond" w:cs="Times New Roman"/>
            <w:sz w:val="28"/>
            <w:szCs w:val="28"/>
            <w:lang w:eastAsia="fr-FR"/>
          </w:rPr>
          <w:t>Sr Christiane développe les projet</w:t>
        </w:r>
        <w:r w:rsidRPr="00CD6EEC">
          <w:rPr>
            <w:rFonts w:ascii="Garamond" w:eastAsia="Times New Roman" w:hAnsi="Garamond" w:cs="Times New Roman"/>
            <w:sz w:val="28"/>
            <w:szCs w:val="28"/>
            <w:lang w:eastAsia="fr-FR"/>
          </w:rPr>
          <w:t>s</w:t>
        </w:r>
        <w:r w:rsidR="00613286" w:rsidRPr="00CD6EEC">
          <w:rPr>
            <w:rFonts w:ascii="Garamond" w:eastAsia="Times New Roman" w:hAnsi="Garamond" w:cs="Times New Roman"/>
            <w:sz w:val="28"/>
            <w:szCs w:val="28"/>
            <w:lang w:eastAsia="fr-FR"/>
          </w:rPr>
          <w:t xml:space="preserve"> de l’Association</w:t>
        </w:r>
      </w:hyperlink>
      <w:r w:rsidR="00613286" w:rsidRPr="00CD6EEC">
        <w:rPr>
          <w:rFonts w:ascii="Garamond" w:eastAsia="Times New Roman" w:hAnsi="Garamond" w:cs="Times New Roman"/>
          <w:sz w:val="28"/>
          <w:szCs w:val="28"/>
          <w:lang w:eastAsia="fr-FR"/>
        </w:rPr>
        <w:t xml:space="preserve"> dont le but est de </w:t>
      </w:r>
      <w:r w:rsidRPr="00CD6EEC">
        <w:rPr>
          <w:rFonts w:ascii="Garamond" w:eastAsia="Times New Roman" w:hAnsi="Garamond" w:cs="Times New Roman"/>
          <w:b/>
          <w:sz w:val="28"/>
          <w:szCs w:val="28"/>
          <w:lang w:eastAsia="fr-FR"/>
        </w:rPr>
        <w:t>« </w:t>
      </w:r>
      <w:r w:rsidR="00613286" w:rsidRPr="00CD6EEC">
        <w:rPr>
          <w:rFonts w:ascii="Garamond" w:eastAsia="Times New Roman" w:hAnsi="Garamond" w:cs="Times New Roman"/>
          <w:b/>
          <w:i/>
          <w:sz w:val="28"/>
          <w:szCs w:val="28"/>
          <w:lang w:eastAsia="fr-FR"/>
        </w:rPr>
        <w:t xml:space="preserve">faire connaitre </w:t>
      </w:r>
      <w:r w:rsidR="00EB48F2">
        <w:rPr>
          <w:rFonts w:ascii="Garamond" w:eastAsia="Times New Roman" w:hAnsi="Garamond" w:cs="Times New Roman"/>
          <w:b/>
          <w:i/>
          <w:sz w:val="28"/>
          <w:szCs w:val="28"/>
          <w:lang w:eastAsia="fr-FR"/>
        </w:rPr>
        <w:t>Marie de La Trinité</w:t>
      </w:r>
      <w:r w:rsidR="00EB48F2" w:rsidRPr="00CD6EEC">
        <w:rPr>
          <w:rFonts w:ascii="Garamond" w:eastAsia="Times New Roman" w:hAnsi="Garamond" w:cs="Times New Roman"/>
          <w:b/>
          <w:i/>
          <w:sz w:val="28"/>
          <w:szCs w:val="28"/>
          <w:lang w:eastAsia="fr-FR"/>
        </w:rPr>
        <w:t xml:space="preserve"> </w:t>
      </w:r>
      <w:r w:rsidR="00613286" w:rsidRPr="00CD6EEC">
        <w:rPr>
          <w:rFonts w:ascii="Garamond" w:eastAsia="Times New Roman" w:hAnsi="Garamond" w:cs="Times New Roman"/>
          <w:b/>
          <w:i/>
          <w:sz w:val="28"/>
          <w:szCs w:val="28"/>
          <w:lang w:eastAsia="fr-FR"/>
        </w:rPr>
        <w:t>et sa mission théologique par tous les moyens possibles</w:t>
      </w:r>
      <w:r w:rsidRPr="00CD6EEC">
        <w:rPr>
          <w:rFonts w:ascii="Garamond" w:eastAsia="Times New Roman" w:hAnsi="Garamond" w:cs="Times New Roman"/>
          <w:b/>
          <w:sz w:val="28"/>
          <w:szCs w:val="28"/>
          <w:lang w:eastAsia="fr-FR"/>
        </w:rPr>
        <w:t> »</w:t>
      </w:r>
      <w:r w:rsidR="00613286" w:rsidRPr="00CD6EEC">
        <w:rPr>
          <w:rFonts w:ascii="Garamond" w:eastAsia="Times New Roman" w:hAnsi="Garamond" w:cs="Times New Roman"/>
          <w:b/>
          <w:sz w:val="28"/>
          <w:szCs w:val="28"/>
          <w:lang w:eastAsia="fr-FR"/>
        </w:rPr>
        <w:t>.</w:t>
      </w:r>
      <w:r w:rsidR="00ED171E" w:rsidRPr="00CD6EEC">
        <w:rPr>
          <w:rFonts w:ascii="Garamond" w:eastAsia="Times New Roman" w:hAnsi="Garamond" w:cs="Times New Roman"/>
          <w:b/>
          <w:sz w:val="28"/>
          <w:szCs w:val="28"/>
          <w:lang w:eastAsia="fr-FR"/>
        </w:rPr>
        <w:t xml:space="preserve"> </w:t>
      </w:r>
    </w:p>
    <w:p w:rsidR="002F4851" w:rsidRPr="00115B1C" w:rsidRDefault="00ED171E" w:rsidP="00CD6EEC">
      <w:pPr>
        <w:spacing w:after="120" w:line="240" w:lineRule="auto"/>
        <w:jc w:val="both"/>
        <w:rPr>
          <w:rStyle w:val="lev"/>
          <w:rFonts w:ascii="Garamond" w:hAnsi="Garamond" w:cs="Times New Roman"/>
          <w:sz w:val="28"/>
          <w:szCs w:val="28"/>
        </w:rPr>
      </w:pPr>
      <w:r w:rsidRPr="00CD6EEC">
        <w:rPr>
          <w:rFonts w:ascii="Garamond" w:eastAsia="Times New Roman" w:hAnsi="Garamond" w:cs="Times New Roman"/>
          <w:sz w:val="28"/>
          <w:szCs w:val="28"/>
          <w:lang w:eastAsia="fr-FR"/>
        </w:rPr>
        <w:t>En effet, s</w:t>
      </w:r>
      <w:r w:rsidR="002F4851" w:rsidRPr="00CD6EEC">
        <w:rPr>
          <w:rFonts w:ascii="Garamond" w:hAnsi="Garamond" w:cs="Times New Roman"/>
          <w:sz w:val="28"/>
          <w:szCs w:val="28"/>
        </w:rPr>
        <w:t xml:space="preserve">ur </w:t>
      </w:r>
      <w:r w:rsidRPr="00CD6EEC">
        <w:rPr>
          <w:rFonts w:ascii="Garamond" w:hAnsi="Garamond" w:cs="Times New Roman"/>
          <w:sz w:val="28"/>
          <w:szCs w:val="28"/>
        </w:rPr>
        <w:t xml:space="preserve">la mission personnelle de </w:t>
      </w:r>
      <w:r w:rsidR="00EB48F2">
        <w:rPr>
          <w:rFonts w:ascii="Garamond" w:hAnsi="Garamond" w:cs="Times New Roman"/>
          <w:sz w:val="28"/>
          <w:szCs w:val="28"/>
        </w:rPr>
        <w:t>Marie de La Trinité</w:t>
      </w:r>
      <w:r w:rsidRPr="00CD6EEC">
        <w:rPr>
          <w:rFonts w:ascii="Garamond" w:hAnsi="Garamond" w:cs="Times New Roman"/>
          <w:sz w:val="28"/>
          <w:szCs w:val="28"/>
        </w:rPr>
        <w:t xml:space="preserve">, </w:t>
      </w:r>
      <w:r w:rsidR="002F4851" w:rsidRPr="00CD6EEC">
        <w:rPr>
          <w:rFonts w:ascii="Garamond" w:hAnsi="Garamond" w:cs="Times New Roman"/>
          <w:sz w:val="28"/>
          <w:szCs w:val="28"/>
        </w:rPr>
        <w:t>un texte est très écl</w:t>
      </w:r>
      <w:r w:rsidR="00EB48F2">
        <w:rPr>
          <w:rFonts w:ascii="Garamond" w:hAnsi="Garamond" w:cs="Times New Roman"/>
          <w:sz w:val="28"/>
          <w:szCs w:val="28"/>
        </w:rPr>
        <w:t>airant. Il est daté du 8 mai 194</w:t>
      </w:r>
      <w:r w:rsidR="002F4851" w:rsidRPr="00CD6EEC">
        <w:rPr>
          <w:rFonts w:ascii="Garamond" w:hAnsi="Garamond" w:cs="Times New Roman"/>
          <w:sz w:val="28"/>
          <w:szCs w:val="28"/>
        </w:rPr>
        <w:t>4</w:t>
      </w:r>
      <w:r w:rsidR="00372243">
        <w:rPr>
          <w:rFonts w:ascii="Garamond" w:hAnsi="Garamond" w:cs="Times New Roman"/>
          <w:sz w:val="28"/>
          <w:szCs w:val="28"/>
        </w:rPr>
        <w:t> :</w:t>
      </w:r>
    </w:p>
    <w:p w:rsidR="002F4851" w:rsidRPr="00CD6EEC" w:rsidRDefault="002F4851" w:rsidP="00CD6EEC">
      <w:pPr>
        <w:pStyle w:val="NormalWeb"/>
        <w:spacing w:before="0" w:beforeAutospacing="0" w:after="120" w:afterAutospacing="0"/>
        <w:jc w:val="both"/>
        <w:rPr>
          <w:rFonts w:ascii="Garamond" w:hAnsi="Garamond"/>
          <w:sz w:val="28"/>
          <w:szCs w:val="28"/>
        </w:rPr>
      </w:pPr>
      <w:r w:rsidRPr="00CD6EEC">
        <w:rPr>
          <w:rFonts w:ascii="Garamond" w:hAnsi="Garamond"/>
          <w:i/>
          <w:iCs/>
          <w:sz w:val="28"/>
          <w:szCs w:val="28"/>
        </w:rPr>
        <w:t>« Aujourd’hui… il m’a paru ceci pour la première fois : que pour l’utilité et l’expansion de l’Eglise (qui est le Royaume du Père), il m’y veut et il m’y donne une vocation personnelle, non d’action missionnaire mais de pensée missionnaire, intérieure à la pensée de l’Eglise et destinée à la connaissance de tout le genre humain, en vue de ceux que le Père y a prédestinés à sa gloire »</w:t>
      </w:r>
      <w:r w:rsidRPr="00CD6EEC">
        <w:rPr>
          <w:rFonts w:ascii="Garamond" w:hAnsi="Garamond"/>
          <w:sz w:val="28"/>
          <w:szCs w:val="28"/>
        </w:rPr>
        <w:t>.</w:t>
      </w:r>
    </w:p>
    <w:p w:rsidR="00EB48F2" w:rsidRDefault="002F4851" w:rsidP="00CD6EEC">
      <w:pPr>
        <w:pStyle w:val="NormalWeb"/>
        <w:spacing w:before="0" w:beforeAutospacing="0" w:after="120" w:afterAutospacing="0"/>
        <w:jc w:val="both"/>
        <w:rPr>
          <w:rFonts w:ascii="Garamond" w:hAnsi="Garamond"/>
          <w:sz w:val="28"/>
          <w:szCs w:val="28"/>
        </w:rPr>
      </w:pPr>
      <w:r w:rsidRPr="00CD6EEC">
        <w:rPr>
          <w:rFonts w:ascii="Garamond" w:hAnsi="Garamond"/>
          <w:sz w:val="28"/>
          <w:szCs w:val="28"/>
        </w:rPr>
        <w:t>Quelques jours plus tard, le 11 mai, elle ajoute :</w:t>
      </w:r>
    </w:p>
    <w:p w:rsidR="002F4851" w:rsidRPr="00CD6EEC" w:rsidRDefault="002F4851" w:rsidP="00CD6EEC">
      <w:pPr>
        <w:pStyle w:val="NormalWeb"/>
        <w:spacing w:before="0" w:beforeAutospacing="0" w:after="120" w:afterAutospacing="0"/>
        <w:jc w:val="both"/>
        <w:rPr>
          <w:rFonts w:ascii="Garamond" w:hAnsi="Garamond"/>
          <w:sz w:val="28"/>
          <w:szCs w:val="28"/>
        </w:rPr>
      </w:pPr>
      <w:r w:rsidRPr="00CD6EEC">
        <w:rPr>
          <w:rFonts w:ascii="Garamond" w:hAnsi="Garamond"/>
          <w:sz w:val="28"/>
          <w:szCs w:val="28"/>
        </w:rPr>
        <w:t>"</w:t>
      </w:r>
      <w:r w:rsidRPr="00CD6EEC">
        <w:rPr>
          <w:rFonts w:ascii="Garamond" w:hAnsi="Garamond"/>
          <w:i/>
          <w:iCs/>
          <w:sz w:val="28"/>
          <w:szCs w:val="28"/>
        </w:rPr>
        <w:t>Et c’est pourquoi aussi il est nécessaire qu’il y ait dans l’Eglise des contemplatifs par vocation spéciale qui, au-dessus de toute école, sont directement instruits par la Sagesse sur ces mystères selon qu’il Lui plaît de les leur rendre intelligibles. Ceux-là ont un message pour le renouvellement de la pensée de l’Eglise relativement à l’objet de la foi : objet toujours identique à lui-même puisqu’il est la Déité même et tous ses mystères ad intra et ad extra, mais c’est l’intelligence qu’en a l’Eglise qui est toujours susceptible de progrès, soit en co</w:t>
      </w:r>
      <w:r w:rsidR="00CD6EEC" w:rsidRPr="00CD6EEC">
        <w:rPr>
          <w:rFonts w:ascii="Garamond" w:hAnsi="Garamond"/>
          <w:i/>
          <w:iCs/>
          <w:sz w:val="28"/>
          <w:szCs w:val="28"/>
        </w:rPr>
        <w:t>mpréhension, soit en extension.</w:t>
      </w:r>
      <w:r w:rsidRPr="00CD6EEC">
        <w:rPr>
          <w:rFonts w:ascii="Garamond" w:hAnsi="Garamond"/>
          <w:i/>
          <w:iCs/>
          <w:sz w:val="28"/>
          <w:szCs w:val="28"/>
        </w:rPr>
        <w:t>"</w:t>
      </w:r>
    </w:p>
    <w:p w:rsidR="002F4851" w:rsidRPr="00CD6EEC" w:rsidRDefault="002F4851" w:rsidP="00CD6EEC">
      <w:pPr>
        <w:pStyle w:val="NormalWeb"/>
        <w:spacing w:before="0" w:beforeAutospacing="0" w:after="120" w:afterAutospacing="0"/>
        <w:jc w:val="both"/>
        <w:rPr>
          <w:rFonts w:ascii="Garamond" w:hAnsi="Garamond"/>
          <w:sz w:val="28"/>
          <w:szCs w:val="28"/>
        </w:rPr>
      </w:pPr>
      <w:r w:rsidRPr="00CD6EEC">
        <w:rPr>
          <w:rFonts w:ascii="Garamond" w:hAnsi="Garamond"/>
          <w:sz w:val="28"/>
          <w:szCs w:val="28"/>
        </w:rPr>
        <w:t xml:space="preserve">Ces textes révèlent bien la vocation propre de Sr. </w:t>
      </w:r>
      <w:r w:rsidR="00CD6EEC">
        <w:rPr>
          <w:rFonts w:ascii="Garamond" w:hAnsi="Garamond"/>
          <w:sz w:val="28"/>
          <w:szCs w:val="28"/>
        </w:rPr>
        <w:t>Marie de la Trinité</w:t>
      </w:r>
      <w:r w:rsidRPr="00CD6EEC">
        <w:rPr>
          <w:rFonts w:ascii="Garamond" w:hAnsi="Garamond"/>
          <w:sz w:val="28"/>
          <w:szCs w:val="28"/>
        </w:rPr>
        <w:t xml:space="preserve"> : </w:t>
      </w:r>
      <w:r w:rsidRPr="00CD6EEC">
        <w:rPr>
          <w:rFonts w:ascii="Garamond" w:hAnsi="Garamond"/>
          <w:b/>
          <w:sz w:val="28"/>
          <w:szCs w:val="28"/>
        </w:rPr>
        <w:t>« Une pensée missionnaire »</w:t>
      </w:r>
      <w:r w:rsidRPr="00CD6EEC">
        <w:rPr>
          <w:rFonts w:ascii="Garamond" w:hAnsi="Garamond"/>
          <w:sz w:val="28"/>
          <w:szCs w:val="28"/>
        </w:rPr>
        <w:t xml:space="preserve"> qu’elle reçoit et exprime pour le bien de l’Eglise.</w:t>
      </w:r>
    </w:p>
    <w:p w:rsidR="00F6554A" w:rsidRDefault="00ED171E" w:rsidP="00CD6EEC">
      <w:pPr>
        <w:spacing w:after="120" w:line="240" w:lineRule="auto"/>
        <w:jc w:val="both"/>
        <w:rPr>
          <w:rFonts w:ascii="Garamond" w:hAnsi="Garamond"/>
          <w:sz w:val="28"/>
          <w:szCs w:val="28"/>
        </w:rPr>
      </w:pPr>
      <w:r w:rsidRPr="00CD6EEC">
        <w:rPr>
          <w:rFonts w:ascii="Garamond" w:hAnsi="Garamond"/>
          <w:sz w:val="28"/>
          <w:szCs w:val="28"/>
        </w:rPr>
        <w:t>L’Assemblée décide alors de regrouper à Luzarches l</w:t>
      </w:r>
      <w:r w:rsidR="00EE1705" w:rsidRPr="00CD6EEC">
        <w:rPr>
          <w:rFonts w:ascii="Garamond" w:hAnsi="Garamond"/>
          <w:sz w:val="28"/>
          <w:szCs w:val="28"/>
        </w:rPr>
        <w:t xml:space="preserve">es archives de </w:t>
      </w:r>
      <w:r w:rsidR="004A4C20">
        <w:rPr>
          <w:rFonts w:ascii="Garamond" w:hAnsi="Garamond"/>
          <w:sz w:val="28"/>
          <w:szCs w:val="28"/>
        </w:rPr>
        <w:t xml:space="preserve">la religieuse </w:t>
      </w:r>
      <w:r w:rsidR="00EE1705" w:rsidRPr="00CD6EEC">
        <w:rPr>
          <w:rFonts w:ascii="Garamond" w:hAnsi="Garamond"/>
          <w:sz w:val="28"/>
          <w:szCs w:val="28"/>
        </w:rPr>
        <w:t>pour ce qui concerne les D</w:t>
      </w:r>
      <w:r w:rsidR="00287806">
        <w:rPr>
          <w:rFonts w:ascii="Garamond" w:hAnsi="Garamond"/>
          <w:sz w:val="28"/>
          <w:szCs w:val="28"/>
        </w:rPr>
        <w:t xml:space="preserve">ominicaines </w:t>
      </w:r>
      <w:r w:rsidR="00EE1705" w:rsidRPr="00CD6EEC">
        <w:rPr>
          <w:rFonts w:ascii="Garamond" w:hAnsi="Garamond"/>
          <w:sz w:val="28"/>
          <w:szCs w:val="28"/>
        </w:rPr>
        <w:t>M</w:t>
      </w:r>
      <w:r w:rsidR="00287806">
        <w:rPr>
          <w:rFonts w:ascii="Garamond" w:hAnsi="Garamond"/>
          <w:sz w:val="28"/>
          <w:szCs w:val="28"/>
        </w:rPr>
        <w:t xml:space="preserve">issionnaires des </w:t>
      </w:r>
      <w:r w:rsidR="00EE1705" w:rsidRPr="00CD6EEC">
        <w:rPr>
          <w:rFonts w:ascii="Garamond" w:hAnsi="Garamond"/>
          <w:sz w:val="28"/>
          <w:szCs w:val="28"/>
        </w:rPr>
        <w:t>C</w:t>
      </w:r>
      <w:r w:rsidR="00287806">
        <w:rPr>
          <w:rFonts w:ascii="Garamond" w:hAnsi="Garamond"/>
          <w:sz w:val="28"/>
          <w:szCs w:val="28"/>
        </w:rPr>
        <w:t>ampagnes</w:t>
      </w:r>
      <w:r w:rsidR="00EE1705" w:rsidRPr="00CD6EEC">
        <w:rPr>
          <w:rFonts w:ascii="Garamond" w:hAnsi="Garamond"/>
          <w:sz w:val="28"/>
          <w:szCs w:val="28"/>
        </w:rPr>
        <w:t xml:space="preserve">, et </w:t>
      </w:r>
      <w:r w:rsidR="00613286" w:rsidRPr="00CD6EEC">
        <w:rPr>
          <w:rFonts w:ascii="Garamond" w:hAnsi="Garamond"/>
          <w:sz w:val="28"/>
          <w:szCs w:val="28"/>
        </w:rPr>
        <w:t xml:space="preserve">le reste </w:t>
      </w:r>
      <w:r w:rsidR="00EE1705" w:rsidRPr="00CD6EEC">
        <w:rPr>
          <w:rFonts w:ascii="Garamond" w:hAnsi="Garamond"/>
          <w:sz w:val="28"/>
          <w:szCs w:val="28"/>
        </w:rPr>
        <w:t xml:space="preserve">à la Bibliothèque </w:t>
      </w:r>
      <w:r w:rsidR="00613286" w:rsidRPr="00CD6EEC">
        <w:rPr>
          <w:rFonts w:ascii="Garamond" w:hAnsi="Garamond"/>
          <w:sz w:val="28"/>
          <w:szCs w:val="28"/>
        </w:rPr>
        <w:t xml:space="preserve">dominicaine </w:t>
      </w:r>
      <w:r w:rsidR="00EE1705" w:rsidRPr="00CD6EEC">
        <w:rPr>
          <w:rFonts w:ascii="Garamond" w:hAnsi="Garamond"/>
          <w:sz w:val="28"/>
          <w:szCs w:val="28"/>
        </w:rPr>
        <w:t>du Saulchoir. Ces archives ne peuvent être consultées sans l’autorisation de notre Association.</w:t>
      </w:r>
      <w:r w:rsidR="002F4851" w:rsidRPr="00CD6EEC">
        <w:rPr>
          <w:rFonts w:ascii="Garamond" w:hAnsi="Garamond"/>
          <w:sz w:val="28"/>
          <w:szCs w:val="28"/>
        </w:rPr>
        <w:t xml:space="preserve"> Par discrétion, </w:t>
      </w:r>
      <w:r w:rsidR="002E2EF3">
        <w:rPr>
          <w:rFonts w:ascii="Garamond" w:hAnsi="Garamond"/>
          <w:sz w:val="28"/>
          <w:szCs w:val="28"/>
        </w:rPr>
        <w:t xml:space="preserve">une partie </w:t>
      </w:r>
      <w:r w:rsidR="00FB5722" w:rsidRPr="00CD6EEC">
        <w:rPr>
          <w:rFonts w:ascii="Garamond" w:hAnsi="Garamond"/>
          <w:sz w:val="28"/>
          <w:szCs w:val="28"/>
        </w:rPr>
        <w:t>est sous-réserve jusqu’en 2020.</w:t>
      </w:r>
    </w:p>
    <w:p w:rsidR="00CD6EEC" w:rsidRPr="00CD6EEC" w:rsidRDefault="00CD6EEC" w:rsidP="00CD6EEC">
      <w:pPr>
        <w:spacing w:after="120" w:line="240" w:lineRule="auto"/>
        <w:jc w:val="both"/>
        <w:rPr>
          <w:rFonts w:ascii="Garamond" w:hAnsi="Garamond"/>
          <w:sz w:val="28"/>
          <w:szCs w:val="28"/>
        </w:rPr>
      </w:pPr>
    </w:p>
    <w:p w:rsidR="00613286" w:rsidRPr="00CD6EEC" w:rsidRDefault="004A4C20" w:rsidP="00CD6EEC">
      <w:pPr>
        <w:spacing w:after="120" w:line="240" w:lineRule="auto"/>
        <w:jc w:val="both"/>
        <w:rPr>
          <w:rFonts w:ascii="Garamond" w:hAnsi="Garamond"/>
          <w:sz w:val="28"/>
          <w:szCs w:val="28"/>
        </w:rPr>
      </w:pPr>
      <w:r>
        <w:rPr>
          <w:rFonts w:ascii="Garamond" w:hAnsi="Garamond"/>
          <w:b/>
          <w:sz w:val="28"/>
          <w:szCs w:val="28"/>
        </w:rPr>
        <w:t xml:space="preserve">A la suite de cette première Assemblée, notre </w:t>
      </w:r>
      <w:r w:rsidR="00613286" w:rsidRPr="004A4C20">
        <w:rPr>
          <w:rFonts w:ascii="Garamond" w:hAnsi="Garamond"/>
          <w:b/>
          <w:sz w:val="28"/>
          <w:szCs w:val="28"/>
        </w:rPr>
        <w:t xml:space="preserve">Association se </w:t>
      </w:r>
      <w:r>
        <w:rPr>
          <w:rFonts w:ascii="Garamond" w:hAnsi="Garamond"/>
          <w:b/>
          <w:sz w:val="28"/>
          <w:szCs w:val="28"/>
        </w:rPr>
        <w:t xml:space="preserve">réunira </w:t>
      </w:r>
      <w:r w:rsidR="002F4851" w:rsidRPr="004A4C20">
        <w:rPr>
          <w:rFonts w:ascii="Garamond" w:hAnsi="Garamond"/>
          <w:b/>
          <w:sz w:val="28"/>
          <w:szCs w:val="28"/>
        </w:rPr>
        <w:t>chaque année</w:t>
      </w:r>
      <w:r w:rsidR="002F4851" w:rsidRPr="00CD6EEC">
        <w:rPr>
          <w:rFonts w:ascii="Garamond" w:hAnsi="Garamond"/>
          <w:sz w:val="28"/>
          <w:szCs w:val="28"/>
        </w:rPr>
        <w:t xml:space="preserve">. </w:t>
      </w:r>
      <w:r>
        <w:rPr>
          <w:rFonts w:ascii="Garamond" w:hAnsi="Garamond"/>
          <w:sz w:val="28"/>
          <w:szCs w:val="28"/>
        </w:rPr>
        <w:t xml:space="preserve">Ce sera </w:t>
      </w:r>
      <w:r w:rsidR="00ED171E" w:rsidRPr="00CD6EEC">
        <w:rPr>
          <w:rFonts w:ascii="Garamond" w:hAnsi="Garamond"/>
          <w:sz w:val="28"/>
          <w:szCs w:val="28"/>
        </w:rPr>
        <w:t xml:space="preserve">l’occasion pour nous d’entendre </w:t>
      </w:r>
      <w:r w:rsidR="00613286" w:rsidRPr="00CD6EEC">
        <w:rPr>
          <w:rFonts w:ascii="Garamond" w:hAnsi="Garamond"/>
          <w:sz w:val="28"/>
          <w:szCs w:val="28"/>
        </w:rPr>
        <w:t>de très belles interventions</w:t>
      </w:r>
      <w:r w:rsidR="00287806">
        <w:rPr>
          <w:rFonts w:ascii="Garamond" w:hAnsi="Garamond"/>
          <w:sz w:val="28"/>
          <w:szCs w:val="28"/>
        </w:rPr>
        <w:t>, et notamment</w:t>
      </w:r>
      <w:r w:rsidR="00613286" w:rsidRPr="00CD6EEC">
        <w:rPr>
          <w:rFonts w:ascii="Garamond" w:hAnsi="Garamond"/>
          <w:sz w:val="28"/>
          <w:szCs w:val="28"/>
        </w:rPr>
        <w:t> :</w:t>
      </w:r>
    </w:p>
    <w:p w:rsidR="00613286" w:rsidRPr="00CD6EEC" w:rsidRDefault="0023651F" w:rsidP="00CD6EEC">
      <w:pPr>
        <w:spacing w:after="120" w:line="240" w:lineRule="auto"/>
        <w:jc w:val="both"/>
        <w:rPr>
          <w:rFonts w:ascii="Garamond" w:eastAsia="Times New Roman" w:hAnsi="Garamond" w:cs="Times New Roman"/>
          <w:sz w:val="28"/>
          <w:szCs w:val="28"/>
          <w:lang w:eastAsia="fr-FR"/>
        </w:rPr>
      </w:pPr>
      <w:hyperlink r:id="rId9" w:tooltip="1992 - Mission Théologique de Marie de la Trinité - Père Chantraine" w:history="1">
        <w:r w:rsidR="00613286" w:rsidRPr="00CD6EEC">
          <w:rPr>
            <w:rFonts w:ascii="Garamond" w:eastAsia="Times New Roman" w:hAnsi="Garamond" w:cs="Times New Roman"/>
            <w:sz w:val="28"/>
            <w:szCs w:val="28"/>
            <w:lang w:eastAsia="fr-FR"/>
          </w:rPr>
          <w:t xml:space="preserve">■ 1992 </w:t>
        </w:r>
        <w:r w:rsidR="00115B1C">
          <w:rPr>
            <w:rFonts w:ascii="Garamond" w:eastAsia="Times New Roman" w:hAnsi="Garamond" w:cs="Times New Roman"/>
            <w:sz w:val="28"/>
            <w:szCs w:val="28"/>
            <w:lang w:eastAsia="fr-FR"/>
          </w:rPr>
          <w:t>–</w:t>
        </w:r>
        <w:r w:rsidR="00613286" w:rsidRPr="00CD6EEC">
          <w:rPr>
            <w:rFonts w:ascii="Garamond" w:eastAsia="Times New Roman" w:hAnsi="Garamond" w:cs="Times New Roman"/>
            <w:sz w:val="28"/>
            <w:szCs w:val="28"/>
            <w:lang w:eastAsia="fr-FR"/>
          </w:rPr>
          <w:t xml:space="preserve"> </w:t>
        </w:r>
        <w:r w:rsidR="00115B1C">
          <w:rPr>
            <w:rFonts w:ascii="Garamond" w:eastAsia="Times New Roman" w:hAnsi="Garamond" w:cs="Times New Roman"/>
            <w:sz w:val="28"/>
            <w:szCs w:val="28"/>
            <w:lang w:eastAsia="fr-FR"/>
          </w:rPr>
          <w:t>« </w:t>
        </w:r>
        <w:r w:rsidR="00613286" w:rsidRPr="00115B1C">
          <w:rPr>
            <w:rFonts w:ascii="Garamond" w:eastAsia="Times New Roman" w:hAnsi="Garamond" w:cs="Times New Roman"/>
            <w:i/>
            <w:sz w:val="28"/>
            <w:szCs w:val="28"/>
            <w:lang w:eastAsia="fr-FR"/>
          </w:rPr>
          <w:t xml:space="preserve">Mission Théologique de </w:t>
        </w:r>
        <w:r w:rsidR="00CD6EEC" w:rsidRPr="00115B1C">
          <w:rPr>
            <w:rFonts w:ascii="Garamond" w:eastAsia="Times New Roman" w:hAnsi="Garamond" w:cs="Times New Roman"/>
            <w:i/>
            <w:sz w:val="28"/>
            <w:szCs w:val="28"/>
            <w:lang w:eastAsia="fr-FR"/>
          </w:rPr>
          <w:t>Marie de la Trinité</w:t>
        </w:r>
        <w:r w:rsidR="00115B1C">
          <w:rPr>
            <w:rFonts w:ascii="Garamond" w:eastAsia="Times New Roman" w:hAnsi="Garamond" w:cs="Times New Roman"/>
            <w:sz w:val="28"/>
            <w:szCs w:val="28"/>
            <w:lang w:eastAsia="fr-FR"/>
          </w:rPr>
          <w:t> »</w:t>
        </w:r>
        <w:r w:rsidR="00613286" w:rsidRPr="00CD6EEC">
          <w:rPr>
            <w:rFonts w:ascii="Garamond" w:eastAsia="Times New Roman" w:hAnsi="Garamond" w:cs="Times New Roman"/>
            <w:sz w:val="28"/>
            <w:szCs w:val="28"/>
            <w:lang w:eastAsia="fr-FR"/>
          </w:rPr>
          <w:t xml:space="preserve"> - Père Chantraine</w:t>
        </w:r>
      </w:hyperlink>
      <w:r w:rsidR="00613286" w:rsidRPr="00CD6EEC">
        <w:rPr>
          <w:rFonts w:ascii="Garamond" w:eastAsia="Times New Roman" w:hAnsi="Garamond" w:cs="Times New Roman"/>
          <w:sz w:val="28"/>
          <w:szCs w:val="28"/>
          <w:lang w:eastAsia="fr-FR"/>
        </w:rPr>
        <w:t xml:space="preserve"> (AG du 22 mai 1992)</w:t>
      </w:r>
    </w:p>
    <w:p w:rsidR="00613286" w:rsidRPr="00CD6EEC" w:rsidRDefault="0023651F" w:rsidP="00CD6EEC">
      <w:pPr>
        <w:spacing w:after="120" w:line="240" w:lineRule="auto"/>
        <w:jc w:val="both"/>
        <w:rPr>
          <w:rFonts w:ascii="Garamond" w:eastAsia="Times New Roman" w:hAnsi="Garamond" w:cs="Times New Roman"/>
          <w:sz w:val="28"/>
          <w:szCs w:val="28"/>
          <w:lang w:eastAsia="fr-FR"/>
        </w:rPr>
      </w:pPr>
      <w:hyperlink r:id="rId10" w:tooltip="1993 - Sr Christiane Sanson o.p. - Mission ecclésiale de Marie de la Trinité" w:history="1">
        <w:r w:rsidR="00613286" w:rsidRPr="00CD6EEC">
          <w:rPr>
            <w:rFonts w:ascii="Garamond" w:eastAsia="Times New Roman" w:hAnsi="Garamond" w:cs="Times New Roman"/>
            <w:sz w:val="28"/>
            <w:szCs w:val="28"/>
            <w:lang w:eastAsia="fr-FR"/>
          </w:rPr>
          <w:t xml:space="preserve">■ 1993 </w:t>
        </w:r>
        <w:r w:rsidR="00115B1C">
          <w:rPr>
            <w:rFonts w:ascii="Garamond" w:eastAsia="Times New Roman" w:hAnsi="Garamond" w:cs="Times New Roman"/>
            <w:sz w:val="28"/>
            <w:szCs w:val="28"/>
            <w:lang w:eastAsia="fr-FR"/>
          </w:rPr>
          <w:t>–</w:t>
        </w:r>
        <w:r w:rsidR="00613286" w:rsidRPr="00CD6EEC">
          <w:rPr>
            <w:rFonts w:ascii="Garamond" w:eastAsia="Times New Roman" w:hAnsi="Garamond" w:cs="Times New Roman"/>
            <w:sz w:val="28"/>
            <w:szCs w:val="28"/>
            <w:lang w:eastAsia="fr-FR"/>
          </w:rPr>
          <w:t xml:space="preserve"> </w:t>
        </w:r>
        <w:r w:rsidR="00115B1C">
          <w:rPr>
            <w:rFonts w:ascii="Garamond" w:eastAsia="Times New Roman" w:hAnsi="Garamond" w:cs="Times New Roman"/>
            <w:sz w:val="28"/>
            <w:szCs w:val="28"/>
            <w:lang w:eastAsia="fr-FR"/>
          </w:rPr>
          <w:t>« </w:t>
        </w:r>
        <w:r w:rsidR="00613286" w:rsidRPr="00115B1C">
          <w:rPr>
            <w:rFonts w:ascii="Garamond" w:eastAsia="Times New Roman" w:hAnsi="Garamond" w:cs="Times New Roman"/>
            <w:i/>
            <w:sz w:val="28"/>
            <w:szCs w:val="28"/>
            <w:lang w:eastAsia="fr-FR"/>
          </w:rPr>
          <w:t xml:space="preserve">Mission ecclésiale de </w:t>
        </w:r>
        <w:r w:rsidR="00CD6EEC" w:rsidRPr="00115B1C">
          <w:rPr>
            <w:rFonts w:ascii="Garamond" w:eastAsia="Times New Roman" w:hAnsi="Garamond" w:cs="Times New Roman"/>
            <w:i/>
            <w:sz w:val="28"/>
            <w:szCs w:val="28"/>
            <w:lang w:eastAsia="fr-FR"/>
          </w:rPr>
          <w:t>Marie de la Trinité</w:t>
        </w:r>
      </w:hyperlink>
      <w:r w:rsidR="00115B1C">
        <w:t> »</w:t>
      </w:r>
      <w:r w:rsidR="00613286" w:rsidRPr="00CD6EEC">
        <w:rPr>
          <w:rFonts w:ascii="Garamond" w:eastAsia="Times New Roman" w:hAnsi="Garamond" w:cs="Times New Roman"/>
          <w:sz w:val="28"/>
          <w:szCs w:val="28"/>
          <w:lang w:eastAsia="fr-FR"/>
        </w:rPr>
        <w:t xml:space="preserve"> Sr Christiane Sanson o.p. -</w:t>
      </w:r>
    </w:p>
    <w:p w:rsidR="00613286" w:rsidRPr="00CD6EEC" w:rsidRDefault="0023651F" w:rsidP="00CD6EEC">
      <w:pPr>
        <w:spacing w:after="120" w:line="240" w:lineRule="auto"/>
        <w:jc w:val="both"/>
        <w:rPr>
          <w:rFonts w:ascii="Garamond" w:eastAsia="Times New Roman" w:hAnsi="Garamond" w:cs="Times New Roman"/>
          <w:sz w:val="28"/>
          <w:szCs w:val="28"/>
          <w:lang w:eastAsia="fr-FR"/>
        </w:rPr>
      </w:pPr>
      <w:hyperlink r:id="rId11" w:tooltip="1994 - Don de notre incorporation au Christ - P. Chantraine" w:history="1">
        <w:r w:rsidR="00613286" w:rsidRPr="00CD6EEC">
          <w:rPr>
            <w:rFonts w:ascii="Garamond" w:eastAsia="Times New Roman" w:hAnsi="Garamond" w:cs="Times New Roman"/>
            <w:sz w:val="28"/>
            <w:szCs w:val="28"/>
            <w:lang w:eastAsia="fr-FR"/>
          </w:rPr>
          <w:t xml:space="preserve">■ 1994 </w:t>
        </w:r>
        <w:r w:rsidR="00115B1C">
          <w:rPr>
            <w:rFonts w:ascii="Garamond" w:eastAsia="Times New Roman" w:hAnsi="Garamond" w:cs="Times New Roman"/>
            <w:sz w:val="28"/>
            <w:szCs w:val="28"/>
            <w:lang w:eastAsia="fr-FR"/>
          </w:rPr>
          <w:t>–</w:t>
        </w:r>
        <w:r w:rsidR="00613286" w:rsidRPr="00CD6EEC">
          <w:rPr>
            <w:rFonts w:ascii="Garamond" w:eastAsia="Times New Roman" w:hAnsi="Garamond" w:cs="Times New Roman"/>
            <w:sz w:val="28"/>
            <w:szCs w:val="28"/>
            <w:lang w:eastAsia="fr-FR"/>
          </w:rPr>
          <w:t xml:space="preserve"> </w:t>
        </w:r>
        <w:r w:rsidR="00115B1C">
          <w:rPr>
            <w:rFonts w:ascii="Garamond" w:eastAsia="Times New Roman" w:hAnsi="Garamond" w:cs="Times New Roman"/>
            <w:sz w:val="28"/>
            <w:szCs w:val="28"/>
            <w:lang w:eastAsia="fr-FR"/>
          </w:rPr>
          <w:t>« </w:t>
        </w:r>
        <w:r w:rsidR="00613286" w:rsidRPr="00115B1C">
          <w:rPr>
            <w:rFonts w:ascii="Garamond" w:eastAsia="Times New Roman" w:hAnsi="Garamond" w:cs="Times New Roman"/>
            <w:i/>
            <w:sz w:val="28"/>
            <w:szCs w:val="28"/>
            <w:lang w:eastAsia="fr-FR"/>
          </w:rPr>
          <w:t>Don de notre incorporation au Christ</w:t>
        </w:r>
        <w:r w:rsidR="00115B1C">
          <w:rPr>
            <w:rFonts w:ascii="Garamond" w:eastAsia="Times New Roman" w:hAnsi="Garamond" w:cs="Times New Roman"/>
            <w:sz w:val="28"/>
            <w:szCs w:val="28"/>
            <w:lang w:eastAsia="fr-FR"/>
          </w:rPr>
          <w:t> »</w:t>
        </w:r>
        <w:r w:rsidR="00613286" w:rsidRPr="00CD6EEC">
          <w:rPr>
            <w:rFonts w:ascii="Garamond" w:eastAsia="Times New Roman" w:hAnsi="Garamond" w:cs="Times New Roman"/>
            <w:sz w:val="28"/>
            <w:szCs w:val="28"/>
            <w:lang w:eastAsia="fr-FR"/>
          </w:rPr>
          <w:t xml:space="preserve"> - P. Chantraine</w:t>
        </w:r>
      </w:hyperlink>
      <w:r w:rsidR="00613286" w:rsidRPr="00CD6EEC">
        <w:rPr>
          <w:rFonts w:ascii="Garamond" w:eastAsia="Times New Roman" w:hAnsi="Garamond" w:cs="Times New Roman"/>
          <w:sz w:val="28"/>
          <w:szCs w:val="28"/>
          <w:lang w:eastAsia="fr-FR"/>
        </w:rPr>
        <w:t xml:space="preserve"> (AG du 19 novembre </w:t>
      </w:r>
      <w:r w:rsidR="00115B1C">
        <w:rPr>
          <w:rFonts w:ascii="Garamond" w:eastAsia="Times New Roman" w:hAnsi="Garamond" w:cs="Times New Roman"/>
          <w:sz w:val="28"/>
          <w:szCs w:val="28"/>
          <w:lang w:eastAsia="fr-FR"/>
        </w:rPr>
        <w:t>19</w:t>
      </w:r>
      <w:r w:rsidR="00613286" w:rsidRPr="00CD6EEC">
        <w:rPr>
          <w:rFonts w:ascii="Garamond" w:eastAsia="Times New Roman" w:hAnsi="Garamond" w:cs="Times New Roman"/>
          <w:sz w:val="28"/>
          <w:szCs w:val="28"/>
          <w:lang w:eastAsia="fr-FR"/>
        </w:rPr>
        <w:t>94)</w:t>
      </w:r>
    </w:p>
    <w:p w:rsidR="00613286" w:rsidRPr="00CD6EEC" w:rsidRDefault="0023651F" w:rsidP="00CD6EEC">
      <w:pPr>
        <w:spacing w:after="120" w:line="240" w:lineRule="auto"/>
        <w:jc w:val="both"/>
        <w:rPr>
          <w:rFonts w:ascii="Garamond" w:eastAsia="Times New Roman" w:hAnsi="Garamond" w:cs="Times New Roman"/>
          <w:sz w:val="28"/>
          <w:szCs w:val="28"/>
          <w:lang w:eastAsia="fr-FR"/>
        </w:rPr>
      </w:pPr>
      <w:hyperlink r:id="rId12" w:tooltip="1995 - Lumière et paix en Dieu - P. Beyer" w:history="1">
        <w:r w:rsidR="00613286" w:rsidRPr="00CD6EEC">
          <w:rPr>
            <w:rFonts w:ascii="Garamond" w:eastAsia="Times New Roman" w:hAnsi="Garamond" w:cs="Times New Roman"/>
            <w:sz w:val="28"/>
            <w:szCs w:val="28"/>
            <w:lang w:eastAsia="fr-FR"/>
          </w:rPr>
          <w:t xml:space="preserve">■ 1995 </w:t>
        </w:r>
        <w:r w:rsidR="00115B1C">
          <w:rPr>
            <w:rFonts w:ascii="Garamond" w:eastAsia="Times New Roman" w:hAnsi="Garamond" w:cs="Times New Roman"/>
            <w:sz w:val="28"/>
            <w:szCs w:val="28"/>
            <w:lang w:eastAsia="fr-FR"/>
          </w:rPr>
          <w:t>–</w:t>
        </w:r>
        <w:r w:rsidR="00613286" w:rsidRPr="00CD6EEC">
          <w:rPr>
            <w:rFonts w:ascii="Garamond" w:eastAsia="Times New Roman" w:hAnsi="Garamond" w:cs="Times New Roman"/>
            <w:sz w:val="28"/>
            <w:szCs w:val="28"/>
            <w:lang w:eastAsia="fr-FR"/>
          </w:rPr>
          <w:t xml:space="preserve"> </w:t>
        </w:r>
        <w:r w:rsidR="00115B1C">
          <w:rPr>
            <w:rFonts w:ascii="Garamond" w:eastAsia="Times New Roman" w:hAnsi="Garamond" w:cs="Times New Roman"/>
            <w:sz w:val="28"/>
            <w:szCs w:val="28"/>
            <w:lang w:eastAsia="fr-FR"/>
          </w:rPr>
          <w:t>« </w:t>
        </w:r>
        <w:r w:rsidR="00613286" w:rsidRPr="00115B1C">
          <w:rPr>
            <w:rFonts w:ascii="Garamond" w:eastAsia="Times New Roman" w:hAnsi="Garamond" w:cs="Times New Roman"/>
            <w:i/>
            <w:sz w:val="28"/>
            <w:szCs w:val="28"/>
            <w:lang w:eastAsia="fr-FR"/>
          </w:rPr>
          <w:t>Lumière et paix en Dieu</w:t>
        </w:r>
        <w:r w:rsidR="00115B1C">
          <w:rPr>
            <w:rFonts w:ascii="Garamond" w:eastAsia="Times New Roman" w:hAnsi="Garamond" w:cs="Times New Roman"/>
            <w:sz w:val="28"/>
            <w:szCs w:val="28"/>
            <w:lang w:eastAsia="fr-FR"/>
          </w:rPr>
          <w:t> »</w:t>
        </w:r>
        <w:r w:rsidR="00613286" w:rsidRPr="00CD6EEC">
          <w:rPr>
            <w:rFonts w:ascii="Garamond" w:eastAsia="Times New Roman" w:hAnsi="Garamond" w:cs="Times New Roman"/>
            <w:sz w:val="28"/>
            <w:szCs w:val="28"/>
            <w:lang w:eastAsia="fr-FR"/>
          </w:rPr>
          <w:t xml:space="preserve"> - P. Beyer</w:t>
        </w:r>
      </w:hyperlink>
      <w:r w:rsidR="00613286" w:rsidRPr="00CD6EEC">
        <w:rPr>
          <w:rFonts w:ascii="Garamond" w:eastAsia="Times New Roman" w:hAnsi="Garamond" w:cs="Times New Roman"/>
          <w:sz w:val="28"/>
          <w:szCs w:val="28"/>
          <w:lang w:eastAsia="fr-FR"/>
        </w:rPr>
        <w:t xml:space="preserve"> </w:t>
      </w:r>
    </w:p>
    <w:p w:rsidR="00613286" w:rsidRPr="00CD6EEC" w:rsidRDefault="0023651F" w:rsidP="00CD6EEC">
      <w:pPr>
        <w:spacing w:after="120" w:line="240" w:lineRule="auto"/>
        <w:jc w:val="both"/>
        <w:rPr>
          <w:rFonts w:ascii="Garamond" w:eastAsia="Times New Roman" w:hAnsi="Garamond" w:cs="Times New Roman"/>
          <w:sz w:val="28"/>
          <w:szCs w:val="28"/>
          <w:lang w:eastAsia="fr-FR"/>
        </w:rPr>
      </w:pPr>
      <w:hyperlink r:id="rId13" w:tooltip="1995 - Marie de la Trinité - P. Jean Beyer" w:history="1">
        <w:r w:rsidR="00613286" w:rsidRPr="00CD6EEC">
          <w:rPr>
            <w:rFonts w:ascii="Garamond" w:eastAsia="Times New Roman" w:hAnsi="Garamond" w:cs="Times New Roman"/>
            <w:sz w:val="28"/>
            <w:szCs w:val="28"/>
            <w:lang w:eastAsia="fr-FR"/>
          </w:rPr>
          <w:t xml:space="preserve">■ 1995 </w:t>
        </w:r>
        <w:r w:rsidR="00115B1C">
          <w:rPr>
            <w:rFonts w:ascii="Garamond" w:eastAsia="Times New Roman" w:hAnsi="Garamond" w:cs="Times New Roman"/>
            <w:sz w:val="28"/>
            <w:szCs w:val="28"/>
            <w:lang w:eastAsia="fr-FR"/>
          </w:rPr>
          <w:t>–</w:t>
        </w:r>
        <w:r w:rsidR="00613286" w:rsidRPr="00CD6EEC">
          <w:rPr>
            <w:rFonts w:ascii="Garamond" w:eastAsia="Times New Roman" w:hAnsi="Garamond" w:cs="Times New Roman"/>
            <w:sz w:val="28"/>
            <w:szCs w:val="28"/>
            <w:lang w:eastAsia="fr-FR"/>
          </w:rPr>
          <w:t xml:space="preserve"> </w:t>
        </w:r>
        <w:r w:rsidR="00115B1C">
          <w:rPr>
            <w:rFonts w:ascii="Garamond" w:eastAsia="Times New Roman" w:hAnsi="Garamond" w:cs="Times New Roman"/>
            <w:sz w:val="28"/>
            <w:szCs w:val="28"/>
            <w:lang w:eastAsia="fr-FR"/>
          </w:rPr>
          <w:t>« </w:t>
        </w:r>
        <w:r w:rsidR="00CD6EEC" w:rsidRPr="00115B1C">
          <w:rPr>
            <w:rFonts w:ascii="Garamond" w:eastAsia="Times New Roman" w:hAnsi="Garamond" w:cs="Times New Roman"/>
            <w:i/>
            <w:sz w:val="28"/>
            <w:szCs w:val="28"/>
            <w:lang w:eastAsia="fr-FR"/>
          </w:rPr>
          <w:t>Marie de la Trinité</w:t>
        </w:r>
        <w:r w:rsidR="00115B1C">
          <w:rPr>
            <w:rFonts w:ascii="Garamond" w:eastAsia="Times New Roman" w:hAnsi="Garamond" w:cs="Times New Roman"/>
            <w:sz w:val="28"/>
            <w:szCs w:val="28"/>
            <w:lang w:eastAsia="fr-FR"/>
          </w:rPr>
          <w:t> »</w:t>
        </w:r>
        <w:r w:rsidR="00613286" w:rsidRPr="00CD6EEC">
          <w:rPr>
            <w:rFonts w:ascii="Garamond" w:eastAsia="Times New Roman" w:hAnsi="Garamond" w:cs="Times New Roman"/>
            <w:sz w:val="28"/>
            <w:szCs w:val="28"/>
            <w:lang w:eastAsia="fr-FR"/>
          </w:rPr>
          <w:t xml:space="preserve"> - P. Jean Beyer</w:t>
        </w:r>
      </w:hyperlink>
      <w:r w:rsidR="00613286" w:rsidRPr="00CD6EEC">
        <w:rPr>
          <w:rFonts w:ascii="Garamond" w:eastAsia="Times New Roman" w:hAnsi="Garamond" w:cs="Times New Roman"/>
          <w:sz w:val="28"/>
          <w:szCs w:val="28"/>
          <w:lang w:eastAsia="fr-FR"/>
        </w:rPr>
        <w:t xml:space="preserve"> (</w:t>
      </w:r>
      <w:r w:rsidR="002F4851" w:rsidRPr="00CD6EEC">
        <w:rPr>
          <w:rFonts w:ascii="Garamond" w:eastAsia="Times New Roman" w:hAnsi="Garamond" w:cs="Times New Roman"/>
          <w:sz w:val="28"/>
          <w:szCs w:val="28"/>
          <w:lang w:eastAsia="fr-FR"/>
        </w:rPr>
        <w:t xml:space="preserve"> le </w:t>
      </w:r>
      <w:r w:rsidR="00613286" w:rsidRPr="00CD6EEC">
        <w:rPr>
          <w:rFonts w:ascii="Garamond" w:eastAsia="Times New Roman" w:hAnsi="Garamond" w:cs="Times New Roman"/>
          <w:sz w:val="28"/>
          <w:szCs w:val="28"/>
          <w:lang w:eastAsia="fr-FR"/>
        </w:rPr>
        <w:t>3 février 1995)</w:t>
      </w:r>
    </w:p>
    <w:p w:rsidR="00613286" w:rsidRPr="00CD6EEC" w:rsidRDefault="0023651F" w:rsidP="00CD6EEC">
      <w:pPr>
        <w:spacing w:after="120" w:line="240" w:lineRule="auto"/>
        <w:jc w:val="both"/>
        <w:rPr>
          <w:rFonts w:ascii="Garamond" w:eastAsia="Times New Roman" w:hAnsi="Garamond" w:cs="Times New Roman"/>
          <w:sz w:val="28"/>
          <w:szCs w:val="28"/>
          <w:lang w:eastAsia="fr-FR"/>
        </w:rPr>
      </w:pPr>
      <w:hyperlink r:id="rId14" w:tooltip="1995 - Convergences entre Marie de la Trinité et Sainte Catherine de Sienne - P. Berceville o.p." w:history="1">
        <w:r w:rsidR="00613286" w:rsidRPr="00CD6EEC">
          <w:rPr>
            <w:rFonts w:ascii="Garamond" w:eastAsia="Times New Roman" w:hAnsi="Garamond" w:cs="Times New Roman"/>
            <w:sz w:val="28"/>
            <w:szCs w:val="28"/>
            <w:lang w:eastAsia="fr-FR"/>
          </w:rPr>
          <w:t xml:space="preserve">■ 1995 </w:t>
        </w:r>
        <w:r w:rsidR="00115B1C">
          <w:rPr>
            <w:rFonts w:ascii="Garamond" w:eastAsia="Times New Roman" w:hAnsi="Garamond" w:cs="Times New Roman"/>
            <w:sz w:val="28"/>
            <w:szCs w:val="28"/>
            <w:lang w:eastAsia="fr-FR"/>
          </w:rPr>
          <w:t>–</w:t>
        </w:r>
        <w:r w:rsidR="00613286" w:rsidRPr="00CD6EEC">
          <w:rPr>
            <w:rFonts w:ascii="Garamond" w:eastAsia="Times New Roman" w:hAnsi="Garamond" w:cs="Times New Roman"/>
            <w:sz w:val="28"/>
            <w:szCs w:val="28"/>
            <w:lang w:eastAsia="fr-FR"/>
          </w:rPr>
          <w:t xml:space="preserve"> </w:t>
        </w:r>
        <w:r w:rsidR="00115B1C">
          <w:rPr>
            <w:rFonts w:ascii="Garamond" w:eastAsia="Times New Roman" w:hAnsi="Garamond" w:cs="Times New Roman"/>
            <w:sz w:val="28"/>
            <w:szCs w:val="28"/>
            <w:lang w:eastAsia="fr-FR"/>
          </w:rPr>
          <w:t>« </w:t>
        </w:r>
        <w:r w:rsidR="00613286" w:rsidRPr="00115B1C">
          <w:rPr>
            <w:rFonts w:ascii="Garamond" w:eastAsia="Times New Roman" w:hAnsi="Garamond" w:cs="Times New Roman"/>
            <w:i/>
            <w:sz w:val="28"/>
            <w:szCs w:val="28"/>
            <w:lang w:eastAsia="fr-FR"/>
          </w:rPr>
          <w:t xml:space="preserve">Convergences entre </w:t>
        </w:r>
        <w:r w:rsidR="00CD6EEC" w:rsidRPr="00115B1C">
          <w:rPr>
            <w:rFonts w:ascii="Garamond" w:eastAsia="Times New Roman" w:hAnsi="Garamond" w:cs="Times New Roman"/>
            <w:i/>
            <w:sz w:val="28"/>
            <w:szCs w:val="28"/>
            <w:lang w:eastAsia="fr-FR"/>
          </w:rPr>
          <w:t>Marie de la Trinité</w:t>
        </w:r>
        <w:r w:rsidR="00613286" w:rsidRPr="00115B1C">
          <w:rPr>
            <w:rFonts w:ascii="Garamond" w:eastAsia="Times New Roman" w:hAnsi="Garamond" w:cs="Times New Roman"/>
            <w:i/>
            <w:sz w:val="28"/>
            <w:szCs w:val="28"/>
            <w:lang w:eastAsia="fr-FR"/>
          </w:rPr>
          <w:t xml:space="preserve"> et Sainte Catherine de Sienne</w:t>
        </w:r>
        <w:r w:rsidR="00115B1C">
          <w:rPr>
            <w:rFonts w:ascii="Garamond" w:eastAsia="Times New Roman" w:hAnsi="Garamond" w:cs="Times New Roman"/>
            <w:sz w:val="28"/>
            <w:szCs w:val="28"/>
            <w:lang w:eastAsia="fr-FR"/>
          </w:rPr>
          <w:t> »</w:t>
        </w:r>
        <w:r w:rsidR="00613286" w:rsidRPr="00CD6EEC">
          <w:rPr>
            <w:rFonts w:ascii="Garamond" w:eastAsia="Times New Roman" w:hAnsi="Garamond" w:cs="Times New Roman"/>
            <w:sz w:val="28"/>
            <w:szCs w:val="28"/>
            <w:lang w:eastAsia="fr-FR"/>
          </w:rPr>
          <w:t xml:space="preserve"> - </w:t>
        </w:r>
        <w:r w:rsidR="00613286" w:rsidRPr="00CD6EEC">
          <w:rPr>
            <w:rFonts w:ascii="Garamond" w:eastAsia="Times New Roman" w:hAnsi="Garamond" w:cs="Times New Roman"/>
            <w:sz w:val="28"/>
            <w:szCs w:val="28"/>
            <w:lang w:eastAsia="fr-FR"/>
          </w:rPr>
          <w:br/>
          <w:t>P. Berceville o.p.</w:t>
        </w:r>
      </w:hyperlink>
      <w:r w:rsidR="00613286" w:rsidRPr="00CD6EEC">
        <w:rPr>
          <w:rFonts w:ascii="Garamond" w:eastAsia="Times New Roman" w:hAnsi="Garamond" w:cs="Times New Roman"/>
          <w:sz w:val="28"/>
          <w:szCs w:val="28"/>
          <w:lang w:eastAsia="fr-FR"/>
        </w:rPr>
        <w:t xml:space="preserve"> (AG du 18 novembre 1995)</w:t>
      </w:r>
    </w:p>
    <w:p w:rsidR="00613286" w:rsidRPr="00CD6EEC" w:rsidRDefault="0023651F" w:rsidP="00CD6EEC">
      <w:pPr>
        <w:spacing w:after="120" w:line="240" w:lineRule="auto"/>
        <w:jc w:val="both"/>
        <w:rPr>
          <w:rFonts w:ascii="Garamond" w:eastAsia="Times New Roman" w:hAnsi="Garamond" w:cs="Times New Roman"/>
          <w:sz w:val="28"/>
          <w:szCs w:val="28"/>
          <w:lang w:eastAsia="fr-FR"/>
        </w:rPr>
      </w:pPr>
      <w:hyperlink r:id="rId15" w:tooltip="1996 - Marie de la Trinité et sa famille - Claire Guichard" w:history="1">
        <w:r w:rsidR="00613286" w:rsidRPr="00CD6EEC">
          <w:rPr>
            <w:rFonts w:ascii="Garamond" w:eastAsia="Times New Roman" w:hAnsi="Garamond" w:cs="Times New Roman"/>
            <w:sz w:val="28"/>
            <w:szCs w:val="28"/>
            <w:lang w:eastAsia="fr-FR"/>
          </w:rPr>
          <w:t xml:space="preserve">■ 1996 </w:t>
        </w:r>
        <w:r w:rsidR="00115B1C">
          <w:rPr>
            <w:rFonts w:ascii="Garamond" w:eastAsia="Times New Roman" w:hAnsi="Garamond" w:cs="Times New Roman"/>
            <w:sz w:val="28"/>
            <w:szCs w:val="28"/>
            <w:lang w:eastAsia="fr-FR"/>
          </w:rPr>
          <w:t>–</w:t>
        </w:r>
        <w:r w:rsidR="00613286" w:rsidRPr="00CD6EEC">
          <w:rPr>
            <w:rFonts w:ascii="Garamond" w:eastAsia="Times New Roman" w:hAnsi="Garamond" w:cs="Times New Roman"/>
            <w:sz w:val="28"/>
            <w:szCs w:val="28"/>
            <w:lang w:eastAsia="fr-FR"/>
          </w:rPr>
          <w:t xml:space="preserve"> </w:t>
        </w:r>
        <w:r w:rsidR="00115B1C">
          <w:rPr>
            <w:rFonts w:ascii="Garamond" w:eastAsia="Times New Roman" w:hAnsi="Garamond" w:cs="Times New Roman"/>
            <w:sz w:val="28"/>
            <w:szCs w:val="28"/>
            <w:lang w:eastAsia="fr-FR"/>
          </w:rPr>
          <w:t>« </w:t>
        </w:r>
        <w:r w:rsidR="00CD6EEC" w:rsidRPr="00115B1C">
          <w:rPr>
            <w:rFonts w:ascii="Garamond" w:eastAsia="Times New Roman" w:hAnsi="Garamond" w:cs="Times New Roman"/>
            <w:i/>
            <w:sz w:val="28"/>
            <w:szCs w:val="28"/>
            <w:lang w:eastAsia="fr-FR"/>
          </w:rPr>
          <w:t>Marie de la Trinité</w:t>
        </w:r>
        <w:r w:rsidR="00613286" w:rsidRPr="00115B1C">
          <w:rPr>
            <w:rFonts w:ascii="Garamond" w:eastAsia="Times New Roman" w:hAnsi="Garamond" w:cs="Times New Roman"/>
            <w:i/>
            <w:sz w:val="28"/>
            <w:szCs w:val="28"/>
            <w:lang w:eastAsia="fr-FR"/>
          </w:rPr>
          <w:t xml:space="preserve"> et sa famille</w:t>
        </w:r>
        <w:r w:rsidR="00115B1C">
          <w:rPr>
            <w:rFonts w:ascii="Garamond" w:eastAsia="Times New Roman" w:hAnsi="Garamond" w:cs="Times New Roman"/>
            <w:sz w:val="28"/>
            <w:szCs w:val="28"/>
            <w:lang w:eastAsia="fr-FR"/>
          </w:rPr>
          <w:t> »</w:t>
        </w:r>
        <w:r w:rsidR="00613286" w:rsidRPr="00CD6EEC">
          <w:rPr>
            <w:rFonts w:ascii="Garamond" w:eastAsia="Times New Roman" w:hAnsi="Garamond" w:cs="Times New Roman"/>
            <w:sz w:val="28"/>
            <w:szCs w:val="28"/>
            <w:lang w:eastAsia="fr-FR"/>
          </w:rPr>
          <w:t xml:space="preserve"> - Claire Guichard</w:t>
        </w:r>
      </w:hyperlink>
      <w:r w:rsidR="00613286" w:rsidRPr="00CD6EEC">
        <w:rPr>
          <w:rFonts w:ascii="Garamond" w:eastAsia="Times New Roman" w:hAnsi="Garamond" w:cs="Times New Roman"/>
          <w:sz w:val="28"/>
          <w:szCs w:val="28"/>
          <w:lang w:eastAsia="fr-FR"/>
        </w:rPr>
        <w:t xml:space="preserve"> </w:t>
      </w:r>
    </w:p>
    <w:p w:rsidR="00613286" w:rsidRPr="00CD6EEC" w:rsidRDefault="0023651F" w:rsidP="00CD6EEC">
      <w:pPr>
        <w:spacing w:after="120" w:line="240" w:lineRule="auto"/>
        <w:jc w:val="both"/>
        <w:rPr>
          <w:rFonts w:ascii="Garamond" w:eastAsia="Times New Roman" w:hAnsi="Garamond" w:cs="Times New Roman"/>
          <w:sz w:val="28"/>
          <w:szCs w:val="28"/>
          <w:lang w:eastAsia="fr-FR"/>
        </w:rPr>
      </w:pPr>
      <w:hyperlink r:id="rId16" w:tooltip="1997 - Humanité et sacerdoce- P. Le Goëdec" w:history="1">
        <w:r w:rsidR="00613286" w:rsidRPr="00CD6EEC">
          <w:rPr>
            <w:rFonts w:ascii="Garamond" w:eastAsia="Times New Roman" w:hAnsi="Garamond" w:cs="Times New Roman"/>
            <w:sz w:val="28"/>
            <w:szCs w:val="28"/>
            <w:lang w:eastAsia="fr-FR"/>
          </w:rPr>
          <w:t xml:space="preserve">■ 1997 </w:t>
        </w:r>
        <w:r w:rsidR="00115B1C">
          <w:rPr>
            <w:rFonts w:ascii="Garamond" w:eastAsia="Times New Roman" w:hAnsi="Garamond" w:cs="Times New Roman"/>
            <w:sz w:val="28"/>
            <w:szCs w:val="28"/>
            <w:lang w:eastAsia="fr-FR"/>
          </w:rPr>
          <w:t>–</w:t>
        </w:r>
        <w:r w:rsidR="00613286" w:rsidRPr="00CD6EEC">
          <w:rPr>
            <w:rFonts w:ascii="Garamond" w:eastAsia="Times New Roman" w:hAnsi="Garamond" w:cs="Times New Roman"/>
            <w:sz w:val="28"/>
            <w:szCs w:val="28"/>
            <w:lang w:eastAsia="fr-FR"/>
          </w:rPr>
          <w:t xml:space="preserve"> </w:t>
        </w:r>
        <w:r w:rsidR="00115B1C">
          <w:rPr>
            <w:rFonts w:ascii="Garamond" w:eastAsia="Times New Roman" w:hAnsi="Garamond" w:cs="Times New Roman"/>
            <w:sz w:val="28"/>
            <w:szCs w:val="28"/>
            <w:lang w:eastAsia="fr-FR"/>
          </w:rPr>
          <w:t>« </w:t>
        </w:r>
        <w:r w:rsidR="00613286" w:rsidRPr="00115B1C">
          <w:rPr>
            <w:rFonts w:ascii="Garamond" w:eastAsia="Times New Roman" w:hAnsi="Garamond" w:cs="Times New Roman"/>
            <w:i/>
            <w:sz w:val="28"/>
            <w:szCs w:val="28"/>
            <w:lang w:eastAsia="fr-FR"/>
          </w:rPr>
          <w:t>Humanité et sacerdoce</w:t>
        </w:r>
        <w:r w:rsidR="00115B1C">
          <w:rPr>
            <w:rFonts w:ascii="Garamond" w:eastAsia="Times New Roman" w:hAnsi="Garamond" w:cs="Times New Roman"/>
            <w:sz w:val="28"/>
            <w:szCs w:val="28"/>
            <w:lang w:eastAsia="fr-FR"/>
          </w:rPr>
          <w:t> »</w:t>
        </w:r>
        <w:r w:rsidR="00613286" w:rsidRPr="00CD6EEC">
          <w:rPr>
            <w:rFonts w:ascii="Garamond" w:eastAsia="Times New Roman" w:hAnsi="Garamond" w:cs="Times New Roman"/>
            <w:sz w:val="28"/>
            <w:szCs w:val="28"/>
            <w:lang w:eastAsia="fr-FR"/>
          </w:rPr>
          <w:t>- P. Le Goëdec</w:t>
        </w:r>
      </w:hyperlink>
      <w:r w:rsidR="00613286" w:rsidRPr="00CD6EEC">
        <w:rPr>
          <w:rFonts w:ascii="Garamond" w:eastAsia="Times New Roman" w:hAnsi="Garamond" w:cs="Times New Roman"/>
          <w:sz w:val="28"/>
          <w:szCs w:val="28"/>
          <w:lang w:eastAsia="fr-FR"/>
        </w:rPr>
        <w:t xml:space="preserve"> </w:t>
      </w:r>
    </w:p>
    <w:p w:rsidR="00613286" w:rsidRPr="00CD6EEC" w:rsidRDefault="0023651F" w:rsidP="00CD6EEC">
      <w:pPr>
        <w:spacing w:after="120" w:line="240" w:lineRule="auto"/>
        <w:jc w:val="both"/>
        <w:rPr>
          <w:rFonts w:ascii="Garamond" w:hAnsi="Garamond"/>
          <w:sz w:val="28"/>
          <w:szCs w:val="28"/>
        </w:rPr>
      </w:pPr>
      <w:hyperlink r:id="rId17" w:tooltip="1997 - Baptisés et ordonnés - P. Chantraine" w:history="1">
        <w:r w:rsidR="00613286" w:rsidRPr="00CD6EEC">
          <w:rPr>
            <w:rFonts w:ascii="Garamond" w:eastAsia="Times New Roman" w:hAnsi="Garamond" w:cs="Times New Roman"/>
            <w:sz w:val="28"/>
            <w:szCs w:val="28"/>
            <w:lang w:eastAsia="fr-FR"/>
          </w:rPr>
          <w:t xml:space="preserve">■ 1997 </w:t>
        </w:r>
        <w:r w:rsidR="00115B1C">
          <w:rPr>
            <w:rFonts w:ascii="Garamond" w:eastAsia="Times New Roman" w:hAnsi="Garamond" w:cs="Times New Roman"/>
            <w:sz w:val="28"/>
            <w:szCs w:val="28"/>
            <w:lang w:eastAsia="fr-FR"/>
          </w:rPr>
          <w:t>–</w:t>
        </w:r>
        <w:r w:rsidR="00613286" w:rsidRPr="00CD6EEC">
          <w:rPr>
            <w:rFonts w:ascii="Garamond" w:eastAsia="Times New Roman" w:hAnsi="Garamond" w:cs="Times New Roman"/>
            <w:sz w:val="28"/>
            <w:szCs w:val="28"/>
            <w:lang w:eastAsia="fr-FR"/>
          </w:rPr>
          <w:t xml:space="preserve"> </w:t>
        </w:r>
        <w:r w:rsidR="00115B1C">
          <w:rPr>
            <w:rFonts w:ascii="Garamond" w:eastAsia="Times New Roman" w:hAnsi="Garamond" w:cs="Times New Roman"/>
            <w:sz w:val="28"/>
            <w:szCs w:val="28"/>
            <w:lang w:eastAsia="fr-FR"/>
          </w:rPr>
          <w:t>« </w:t>
        </w:r>
        <w:r w:rsidR="00613286" w:rsidRPr="00115B1C">
          <w:rPr>
            <w:rFonts w:ascii="Garamond" w:eastAsia="Times New Roman" w:hAnsi="Garamond" w:cs="Times New Roman"/>
            <w:i/>
            <w:sz w:val="28"/>
            <w:szCs w:val="28"/>
            <w:lang w:eastAsia="fr-FR"/>
          </w:rPr>
          <w:t>Baptisés et ordonnés</w:t>
        </w:r>
        <w:r w:rsidR="00115B1C">
          <w:rPr>
            <w:rFonts w:ascii="Garamond" w:eastAsia="Times New Roman" w:hAnsi="Garamond" w:cs="Times New Roman"/>
            <w:sz w:val="28"/>
            <w:szCs w:val="28"/>
            <w:lang w:eastAsia="fr-FR"/>
          </w:rPr>
          <w:t> »</w:t>
        </w:r>
        <w:r w:rsidR="00613286" w:rsidRPr="00CD6EEC">
          <w:rPr>
            <w:rFonts w:ascii="Garamond" w:eastAsia="Times New Roman" w:hAnsi="Garamond" w:cs="Times New Roman"/>
            <w:sz w:val="28"/>
            <w:szCs w:val="28"/>
            <w:lang w:eastAsia="fr-FR"/>
          </w:rPr>
          <w:t xml:space="preserve"> - P. Chantraine</w:t>
        </w:r>
      </w:hyperlink>
    </w:p>
    <w:p w:rsidR="00C41513" w:rsidRDefault="00372243" w:rsidP="00CD6EEC">
      <w:pPr>
        <w:spacing w:after="120" w:line="240" w:lineRule="auto"/>
        <w:jc w:val="both"/>
        <w:rPr>
          <w:rFonts w:ascii="Garamond" w:hAnsi="Garamond"/>
          <w:sz w:val="28"/>
          <w:szCs w:val="28"/>
        </w:rPr>
      </w:pPr>
      <w:r>
        <w:rPr>
          <w:rFonts w:ascii="Garamond" w:hAnsi="Garamond"/>
          <w:sz w:val="28"/>
          <w:szCs w:val="28"/>
        </w:rPr>
        <w:t>Vous trouverez les textes de ces interventions sur le site : mariedelatrinite.org</w:t>
      </w:r>
    </w:p>
    <w:p w:rsidR="00EE1705" w:rsidRPr="00CD6EEC" w:rsidRDefault="00ED171E" w:rsidP="00CD6EEC">
      <w:pPr>
        <w:spacing w:after="120" w:line="240" w:lineRule="auto"/>
        <w:jc w:val="both"/>
        <w:rPr>
          <w:rFonts w:ascii="Garamond" w:hAnsi="Garamond"/>
          <w:sz w:val="28"/>
          <w:szCs w:val="28"/>
        </w:rPr>
      </w:pPr>
      <w:r w:rsidRPr="00CD6EEC">
        <w:rPr>
          <w:rFonts w:ascii="Garamond" w:hAnsi="Garamond"/>
          <w:sz w:val="28"/>
          <w:szCs w:val="28"/>
        </w:rPr>
        <w:t>A</w:t>
      </w:r>
      <w:r w:rsidR="00EE1705" w:rsidRPr="00CD6EEC">
        <w:rPr>
          <w:rFonts w:ascii="Garamond" w:hAnsi="Garamond"/>
          <w:sz w:val="28"/>
          <w:szCs w:val="28"/>
        </w:rPr>
        <w:t xml:space="preserve"> partir de 1996, le </w:t>
      </w:r>
      <w:r w:rsidR="00EE1705" w:rsidRPr="004A4C20">
        <w:rPr>
          <w:rFonts w:ascii="Garamond" w:hAnsi="Garamond"/>
          <w:b/>
          <w:sz w:val="28"/>
          <w:szCs w:val="28"/>
        </w:rPr>
        <w:t>P. Jacques Legoëdec</w:t>
      </w:r>
      <w:r w:rsidR="00287806">
        <w:rPr>
          <w:rFonts w:ascii="Garamond" w:hAnsi="Garamond"/>
          <w:sz w:val="28"/>
          <w:szCs w:val="28"/>
        </w:rPr>
        <w:t xml:space="preserve">, curé de Saint Eloi – la </w:t>
      </w:r>
      <w:r w:rsidR="00EE1705" w:rsidRPr="00CD6EEC">
        <w:rPr>
          <w:rFonts w:ascii="Garamond" w:hAnsi="Garamond"/>
          <w:sz w:val="28"/>
          <w:szCs w:val="28"/>
        </w:rPr>
        <w:t>paroisse de Sr. Christiane</w:t>
      </w:r>
      <w:r w:rsidR="00115B1C">
        <w:rPr>
          <w:rFonts w:ascii="Garamond" w:hAnsi="Garamond"/>
          <w:sz w:val="28"/>
          <w:szCs w:val="28"/>
        </w:rPr>
        <w:t xml:space="preserve"> Sanson</w:t>
      </w:r>
      <w:r w:rsidR="00082EEF">
        <w:rPr>
          <w:rFonts w:ascii="Garamond" w:hAnsi="Garamond"/>
          <w:sz w:val="28"/>
          <w:szCs w:val="28"/>
        </w:rPr>
        <w:t xml:space="preserve"> -</w:t>
      </w:r>
      <w:r w:rsidR="00EE1705" w:rsidRPr="00CD6EEC">
        <w:rPr>
          <w:rFonts w:ascii="Garamond" w:hAnsi="Garamond"/>
          <w:sz w:val="28"/>
          <w:szCs w:val="28"/>
        </w:rPr>
        <w:t xml:space="preserve"> </w:t>
      </w:r>
      <w:r w:rsidR="00613286" w:rsidRPr="00CD6EEC">
        <w:rPr>
          <w:rFonts w:ascii="Garamond" w:hAnsi="Garamond"/>
          <w:sz w:val="28"/>
          <w:szCs w:val="28"/>
        </w:rPr>
        <w:t xml:space="preserve">nous accueille </w:t>
      </w:r>
      <w:r w:rsidR="00EE1705" w:rsidRPr="00CD6EEC">
        <w:rPr>
          <w:rFonts w:ascii="Garamond" w:hAnsi="Garamond"/>
          <w:sz w:val="28"/>
          <w:szCs w:val="28"/>
        </w:rPr>
        <w:t xml:space="preserve">dans les locaux de sa paroisse. De nombreux paroissiens se joignent </w:t>
      </w:r>
      <w:r w:rsidR="00613286" w:rsidRPr="00CD6EEC">
        <w:rPr>
          <w:rFonts w:ascii="Garamond" w:hAnsi="Garamond"/>
          <w:sz w:val="28"/>
          <w:szCs w:val="28"/>
        </w:rPr>
        <w:t xml:space="preserve">à nos </w:t>
      </w:r>
      <w:r w:rsidR="00EE1705" w:rsidRPr="00CD6EEC">
        <w:rPr>
          <w:rFonts w:ascii="Garamond" w:hAnsi="Garamond"/>
          <w:sz w:val="28"/>
          <w:szCs w:val="28"/>
        </w:rPr>
        <w:t>Assemblées qui se terminent toujours par une rencontre conviviale.</w:t>
      </w:r>
      <w:r w:rsidRPr="00CD6EEC">
        <w:rPr>
          <w:rFonts w:ascii="Garamond" w:hAnsi="Garamond"/>
          <w:sz w:val="28"/>
          <w:szCs w:val="28"/>
        </w:rPr>
        <w:t xml:space="preserve"> </w:t>
      </w:r>
      <w:r w:rsidR="006C182E" w:rsidRPr="00CD6EEC">
        <w:rPr>
          <w:rFonts w:ascii="Garamond" w:hAnsi="Garamond"/>
          <w:sz w:val="28"/>
          <w:szCs w:val="28"/>
        </w:rPr>
        <w:t xml:space="preserve">Invitée par nos amis Jean et Catherine Belloy, </w:t>
      </w:r>
      <w:r w:rsidR="006C182E" w:rsidRPr="00CD6EEC">
        <w:rPr>
          <w:rFonts w:ascii="Garamond" w:hAnsi="Garamond"/>
          <w:b/>
          <w:sz w:val="28"/>
          <w:szCs w:val="28"/>
        </w:rPr>
        <w:t>c</w:t>
      </w:r>
      <w:r w:rsidR="00EE1705" w:rsidRPr="00CD6EEC">
        <w:rPr>
          <w:rFonts w:ascii="Garamond" w:hAnsi="Garamond"/>
          <w:b/>
          <w:sz w:val="28"/>
          <w:szCs w:val="28"/>
        </w:rPr>
        <w:t>’est en 1997 que je rejoins</w:t>
      </w:r>
      <w:r w:rsidR="006C182E" w:rsidRPr="00CD6EEC">
        <w:rPr>
          <w:rFonts w:ascii="Garamond" w:hAnsi="Garamond"/>
          <w:b/>
          <w:sz w:val="28"/>
          <w:szCs w:val="28"/>
        </w:rPr>
        <w:t xml:space="preserve"> </w:t>
      </w:r>
      <w:r w:rsidR="00EE1705" w:rsidRPr="00CD6EEC">
        <w:rPr>
          <w:rFonts w:ascii="Garamond" w:hAnsi="Garamond"/>
          <w:b/>
          <w:sz w:val="28"/>
          <w:szCs w:val="28"/>
        </w:rPr>
        <w:t>l’Association</w:t>
      </w:r>
      <w:r w:rsidRPr="00CD6EEC">
        <w:rPr>
          <w:rFonts w:ascii="Garamond" w:hAnsi="Garamond"/>
          <w:sz w:val="28"/>
          <w:szCs w:val="28"/>
        </w:rPr>
        <w:t xml:space="preserve"> avec plusieurs</w:t>
      </w:r>
      <w:r w:rsidR="00EE1705" w:rsidRPr="00CD6EEC">
        <w:rPr>
          <w:rFonts w:ascii="Garamond" w:hAnsi="Garamond"/>
          <w:sz w:val="28"/>
          <w:szCs w:val="28"/>
        </w:rPr>
        <w:t xml:space="preserve"> autres nouveaux adhérents.</w:t>
      </w:r>
    </w:p>
    <w:p w:rsidR="00082EEF" w:rsidRDefault="00537D25" w:rsidP="00CD6EEC">
      <w:pPr>
        <w:spacing w:after="120" w:line="240" w:lineRule="auto"/>
        <w:jc w:val="both"/>
        <w:rPr>
          <w:rFonts w:ascii="Garamond" w:hAnsi="Garamond"/>
          <w:sz w:val="28"/>
          <w:szCs w:val="28"/>
        </w:rPr>
      </w:pPr>
      <w:r w:rsidRPr="00CD6EEC">
        <w:rPr>
          <w:rFonts w:ascii="Garamond" w:hAnsi="Garamond"/>
          <w:sz w:val="28"/>
          <w:szCs w:val="28"/>
        </w:rPr>
        <w:t xml:space="preserve">En 1998, l’Association envisage de publier une partie des correspondances entre </w:t>
      </w:r>
      <w:r w:rsidR="004A4C20">
        <w:rPr>
          <w:rFonts w:ascii="Garamond" w:hAnsi="Garamond"/>
          <w:sz w:val="28"/>
          <w:szCs w:val="28"/>
        </w:rPr>
        <w:t>Marie de La Trinité</w:t>
      </w:r>
      <w:r w:rsidR="004A4C20" w:rsidRPr="00CD6EEC">
        <w:rPr>
          <w:rFonts w:ascii="Garamond" w:hAnsi="Garamond"/>
          <w:sz w:val="28"/>
          <w:szCs w:val="28"/>
        </w:rPr>
        <w:t xml:space="preserve"> </w:t>
      </w:r>
      <w:r w:rsidRPr="00CD6EEC">
        <w:rPr>
          <w:rFonts w:ascii="Garamond" w:hAnsi="Garamond"/>
          <w:sz w:val="28"/>
          <w:szCs w:val="28"/>
        </w:rPr>
        <w:t>et Mère St Jean. La numérisatio</w:t>
      </w:r>
      <w:r w:rsidR="00FB5722" w:rsidRPr="00CD6EEC">
        <w:rPr>
          <w:rFonts w:ascii="Garamond" w:hAnsi="Garamond"/>
          <w:sz w:val="28"/>
          <w:szCs w:val="28"/>
        </w:rPr>
        <w:t>n de ces correspondances se fait avec l’aide des Bénéd</w:t>
      </w:r>
      <w:r w:rsidR="004A4C20">
        <w:rPr>
          <w:rFonts w:ascii="Garamond" w:hAnsi="Garamond"/>
          <w:sz w:val="28"/>
          <w:szCs w:val="28"/>
        </w:rPr>
        <w:t>ictines de Rixensart, en Belgique,</w:t>
      </w:r>
      <w:r w:rsidR="00CD6EEC" w:rsidRPr="00CD6EEC">
        <w:rPr>
          <w:rFonts w:ascii="Garamond" w:hAnsi="Garamond"/>
          <w:sz w:val="28"/>
          <w:szCs w:val="28"/>
        </w:rPr>
        <w:t xml:space="preserve"> et particulièrement </w:t>
      </w:r>
      <w:r w:rsidR="00115B1C">
        <w:rPr>
          <w:rFonts w:ascii="Garamond" w:hAnsi="Garamond"/>
          <w:sz w:val="28"/>
          <w:szCs w:val="28"/>
        </w:rPr>
        <w:t xml:space="preserve">grâce </w:t>
      </w:r>
      <w:r w:rsidR="00082EEF">
        <w:rPr>
          <w:rFonts w:ascii="Garamond" w:hAnsi="Garamond"/>
          <w:sz w:val="28"/>
          <w:szCs w:val="28"/>
        </w:rPr>
        <w:t>au travail de</w:t>
      </w:r>
      <w:r w:rsidR="00115B1C">
        <w:rPr>
          <w:rFonts w:ascii="Garamond" w:hAnsi="Garamond"/>
          <w:sz w:val="28"/>
          <w:szCs w:val="28"/>
        </w:rPr>
        <w:t xml:space="preserve"> </w:t>
      </w:r>
      <w:r w:rsidR="00CD6EEC" w:rsidRPr="00CD6EEC">
        <w:rPr>
          <w:rFonts w:ascii="Garamond" w:hAnsi="Garamond"/>
          <w:sz w:val="28"/>
          <w:szCs w:val="28"/>
        </w:rPr>
        <w:t>Sr. Marie Claire Van der Elst</w:t>
      </w:r>
      <w:r w:rsidR="00115B1C">
        <w:rPr>
          <w:rFonts w:ascii="Garamond" w:hAnsi="Garamond"/>
          <w:sz w:val="28"/>
          <w:szCs w:val="28"/>
        </w:rPr>
        <w:t xml:space="preserve">, </w:t>
      </w:r>
      <w:r w:rsidR="00082EEF">
        <w:rPr>
          <w:rFonts w:ascii="Garamond" w:hAnsi="Garamond"/>
          <w:sz w:val="28"/>
          <w:szCs w:val="28"/>
        </w:rPr>
        <w:t xml:space="preserve">qui est toujours l’une de nos fidèles adhérentes. </w:t>
      </w:r>
    </w:p>
    <w:p w:rsidR="004A4C20" w:rsidRDefault="00537D25" w:rsidP="00CD6EEC">
      <w:pPr>
        <w:spacing w:after="120" w:line="240" w:lineRule="auto"/>
        <w:jc w:val="both"/>
        <w:rPr>
          <w:rFonts w:ascii="Garamond" w:hAnsi="Garamond"/>
          <w:sz w:val="28"/>
          <w:szCs w:val="28"/>
        </w:rPr>
      </w:pPr>
      <w:r w:rsidRPr="00CD6EEC">
        <w:rPr>
          <w:rFonts w:ascii="Garamond" w:hAnsi="Garamond"/>
          <w:sz w:val="28"/>
          <w:szCs w:val="28"/>
        </w:rPr>
        <w:t xml:space="preserve">Le monde universitaire s’intéresse également à </w:t>
      </w:r>
      <w:r w:rsidR="004A4C20">
        <w:rPr>
          <w:rFonts w:ascii="Garamond" w:hAnsi="Garamond"/>
          <w:sz w:val="28"/>
          <w:szCs w:val="28"/>
        </w:rPr>
        <w:t>Marie de La Trinité</w:t>
      </w:r>
      <w:r w:rsidR="00115B1C">
        <w:rPr>
          <w:rFonts w:ascii="Garamond" w:hAnsi="Garamond"/>
          <w:sz w:val="28"/>
          <w:szCs w:val="28"/>
        </w:rPr>
        <w:t xml:space="preserve">, parmi lesquels : </w:t>
      </w:r>
    </w:p>
    <w:p w:rsidR="004A4C20" w:rsidRDefault="00CD6EEC" w:rsidP="00CD6EEC">
      <w:pPr>
        <w:spacing w:after="120" w:line="240" w:lineRule="auto"/>
        <w:jc w:val="both"/>
        <w:rPr>
          <w:rStyle w:val="st"/>
          <w:rFonts w:ascii="Garamond" w:hAnsi="Garamond"/>
          <w:sz w:val="28"/>
          <w:szCs w:val="28"/>
        </w:rPr>
      </w:pPr>
      <w:r w:rsidRPr="00CD6EEC">
        <w:rPr>
          <w:rFonts w:ascii="Garamond" w:hAnsi="Garamond"/>
          <w:sz w:val="28"/>
          <w:szCs w:val="28"/>
        </w:rPr>
        <w:t xml:space="preserve">- </w:t>
      </w:r>
      <w:r w:rsidR="00114D92" w:rsidRPr="00114D92">
        <w:rPr>
          <w:rFonts w:ascii="Garamond" w:hAnsi="Garamond"/>
          <w:b/>
          <w:sz w:val="28"/>
          <w:szCs w:val="28"/>
        </w:rPr>
        <w:t xml:space="preserve">Jacques </w:t>
      </w:r>
      <w:r w:rsidRPr="00CD6EEC">
        <w:rPr>
          <w:rFonts w:ascii="Garamond" w:hAnsi="Garamond"/>
          <w:b/>
          <w:sz w:val="28"/>
          <w:szCs w:val="28"/>
        </w:rPr>
        <w:t>Prévotat,</w:t>
      </w:r>
      <w:r w:rsidRPr="00CD6EEC">
        <w:rPr>
          <w:rFonts w:ascii="Garamond" w:hAnsi="Garamond"/>
          <w:sz w:val="28"/>
          <w:szCs w:val="28"/>
        </w:rPr>
        <w:t xml:space="preserve"> </w:t>
      </w:r>
      <w:r w:rsidRPr="00CD6EEC">
        <w:rPr>
          <w:rStyle w:val="st"/>
          <w:rFonts w:ascii="Garamond" w:hAnsi="Garamond"/>
          <w:sz w:val="28"/>
          <w:szCs w:val="28"/>
        </w:rPr>
        <w:t>historien, professeur d'histoire contemporaine à l'université de Lille III.</w:t>
      </w:r>
    </w:p>
    <w:p w:rsidR="004A4C20" w:rsidRDefault="00537D25" w:rsidP="00CD6EEC">
      <w:pPr>
        <w:spacing w:after="120" w:line="240" w:lineRule="auto"/>
        <w:jc w:val="both"/>
        <w:rPr>
          <w:rFonts w:ascii="Garamond" w:hAnsi="Garamond"/>
          <w:sz w:val="28"/>
          <w:szCs w:val="28"/>
        </w:rPr>
      </w:pPr>
      <w:r w:rsidRPr="00CD6EEC">
        <w:rPr>
          <w:rFonts w:ascii="Garamond" w:hAnsi="Garamond"/>
          <w:sz w:val="28"/>
          <w:szCs w:val="28"/>
        </w:rPr>
        <w:t xml:space="preserve">- </w:t>
      </w:r>
      <w:r w:rsidRPr="00CD6EEC">
        <w:rPr>
          <w:rFonts w:ascii="Garamond" w:hAnsi="Garamond"/>
          <w:b/>
          <w:sz w:val="28"/>
          <w:szCs w:val="28"/>
        </w:rPr>
        <w:t>Yves-Marie Hilaire</w:t>
      </w:r>
      <w:r w:rsidR="00082EEF">
        <w:rPr>
          <w:rFonts w:ascii="Garamond" w:hAnsi="Garamond"/>
          <w:sz w:val="28"/>
          <w:szCs w:val="28"/>
        </w:rPr>
        <w:t xml:space="preserve">, </w:t>
      </w:r>
      <w:r w:rsidRPr="00CD6EEC">
        <w:rPr>
          <w:rFonts w:ascii="Garamond" w:hAnsi="Garamond"/>
          <w:sz w:val="28"/>
          <w:szCs w:val="28"/>
        </w:rPr>
        <w:t>prof. Emérite de l’Université de</w:t>
      </w:r>
      <w:r w:rsidR="00082EEF">
        <w:rPr>
          <w:rFonts w:ascii="Garamond" w:hAnsi="Garamond"/>
          <w:sz w:val="28"/>
          <w:szCs w:val="28"/>
        </w:rPr>
        <w:t xml:space="preserve"> Lille III. Il</w:t>
      </w:r>
      <w:r w:rsidRPr="00CD6EEC">
        <w:rPr>
          <w:rFonts w:ascii="Garamond" w:hAnsi="Garamond"/>
          <w:sz w:val="28"/>
          <w:szCs w:val="28"/>
        </w:rPr>
        <w:t xml:space="preserve"> fait </w:t>
      </w:r>
      <w:r w:rsidR="00CD6EEC" w:rsidRPr="00CD6EEC">
        <w:rPr>
          <w:rFonts w:ascii="Garamond" w:hAnsi="Garamond"/>
          <w:sz w:val="28"/>
          <w:szCs w:val="28"/>
        </w:rPr>
        <w:t xml:space="preserve">en 1998 </w:t>
      </w:r>
      <w:r w:rsidRPr="00CD6EEC">
        <w:rPr>
          <w:rFonts w:ascii="Garamond" w:hAnsi="Garamond"/>
          <w:sz w:val="28"/>
          <w:szCs w:val="28"/>
        </w:rPr>
        <w:t>une communication lors de la 7</w:t>
      </w:r>
      <w:r w:rsidRPr="00CD6EEC">
        <w:rPr>
          <w:rFonts w:ascii="Garamond" w:hAnsi="Garamond"/>
          <w:sz w:val="28"/>
          <w:szCs w:val="28"/>
          <w:vertAlign w:val="superscript"/>
        </w:rPr>
        <w:t>ème</w:t>
      </w:r>
      <w:r w:rsidRPr="00CD6EEC">
        <w:rPr>
          <w:rFonts w:ascii="Garamond" w:hAnsi="Garamond"/>
          <w:sz w:val="28"/>
          <w:szCs w:val="28"/>
        </w:rPr>
        <w:t xml:space="preserve"> université d’été d’Histoire Religieuse, sur «les « </w:t>
      </w:r>
      <w:r w:rsidRPr="00115B1C">
        <w:rPr>
          <w:rFonts w:ascii="Garamond" w:hAnsi="Garamond"/>
          <w:i/>
          <w:sz w:val="28"/>
          <w:szCs w:val="28"/>
        </w:rPr>
        <w:t>Saintes contemplatives contemporaines et intelligence de la Foi</w:t>
      </w:r>
      <w:r w:rsidR="00115B1C">
        <w:rPr>
          <w:rFonts w:ascii="Garamond" w:hAnsi="Garamond"/>
          <w:sz w:val="28"/>
          <w:szCs w:val="28"/>
        </w:rPr>
        <w:t> ». Il y parle des « l</w:t>
      </w:r>
      <w:r w:rsidRPr="00CD6EEC">
        <w:rPr>
          <w:rFonts w:ascii="Garamond" w:hAnsi="Garamond"/>
          <w:sz w:val="28"/>
          <w:szCs w:val="28"/>
        </w:rPr>
        <w:t xml:space="preserve">umières » de </w:t>
      </w:r>
      <w:r w:rsidR="00CD6EEC">
        <w:rPr>
          <w:rFonts w:ascii="Garamond" w:hAnsi="Garamond"/>
          <w:sz w:val="28"/>
          <w:szCs w:val="28"/>
        </w:rPr>
        <w:t>Marie de la Trinité</w:t>
      </w:r>
      <w:r w:rsidRPr="00CD6EEC">
        <w:rPr>
          <w:rFonts w:ascii="Garamond" w:hAnsi="Garamond"/>
          <w:sz w:val="28"/>
          <w:szCs w:val="28"/>
        </w:rPr>
        <w:t>, et des écrits qu’elle a laissés.</w:t>
      </w:r>
    </w:p>
    <w:p w:rsidR="003004E2" w:rsidRDefault="00F0467D" w:rsidP="002E2EF3">
      <w:pPr>
        <w:spacing w:after="120" w:line="240" w:lineRule="auto"/>
        <w:jc w:val="both"/>
        <w:rPr>
          <w:rFonts w:ascii="Garamond" w:hAnsi="Garamond"/>
          <w:sz w:val="28"/>
          <w:szCs w:val="28"/>
        </w:rPr>
      </w:pPr>
      <w:r w:rsidRPr="00CD6EEC">
        <w:rPr>
          <w:rFonts w:ascii="Garamond" w:hAnsi="Garamond"/>
          <w:sz w:val="28"/>
          <w:szCs w:val="28"/>
        </w:rPr>
        <w:t xml:space="preserve">- </w:t>
      </w:r>
      <w:r w:rsidRPr="00CD6EEC">
        <w:rPr>
          <w:rFonts w:ascii="Garamond" w:hAnsi="Garamond"/>
          <w:b/>
          <w:sz w:val="28"/>
          <w:szCs w:val="28"/>
        </w:rPr>
        <w:t>Claude Langlois</w:t>
      </w:r>
      <w:r w:rsidRPr="00CD6EEC">
        <w:rPr>
          <w:rFonts w:ascii="Garamond" w:hAnsi="Garamond"/>
          <w:sz w:val="28"/>
          <w:szCs w:val="28"/>
        </w:rPr>
        <w:t>,</w:t>
      </w:r>
      <w:r w:rsidR="00115B1C">
        <w:rPr>
          <w:rFonts w:ascii="Garamond" w:hAnsi="Garamond"/>
          <w:sz w:val="28"/>
          <w:szCs w:val="28"/>
        </w:rPr>
        <w:t xml:space="preserve"> prof. </w:t>
      </w:r>
      <w:r w:rsidR="004A4C20">
        <w:rPr>
          <w:rFonts w:ascii="Garamond" w:hAnsi="Garamond"/>
          <w:sz w:val="28"/>
          <w:szCs w:val="28"/>
        </w:rPr>
        <w:t xml:space="preserve">en Sciences Religieuses, </w:t>
      </w:r>
      <w:r w:rsidRPr="00CD6EEC">
        <w:rPr>
          <w:rFonts w:ascii="Garamond" w:hAnsi="Garamond"/>
          <w:sz w:val="28"/>
          <w:szCs w:val="28"/>
        </w:rPr>
        <w:t>a dirigé durant le 1</w:t>
      </w:r>
      <w:r w:rsidRPr="00CD6EEC">
        <w:rPr>
          <w:rFonts w:ascii="Garamond" w:hAnsi="Garamond"/>
          <w:sz w:val="28"/>
          <w:szCs w:val="28"/>
          <w:vertAlign w:val="superscript"/>
        </w:rPr>
        <w:t>er</w:t>
      </w:r>
      <w:r w:rsidRPr="00CD6EEC">
        <w:rPr>
          <w:rFonts w:ascii="Garamond" w:hAnsi="Garamond"/>
          <w:sz w:val="28"/>
          <w:szCs w:val="28"/>
        </w:rPr>
        <w:t xml:space="preserve"> semestre 1998-1999 un séminaire sur « Sacerdoce et Féminité » </w:t>
      </w:r>
      <w:r w:rsidR="00ED171E" w:rsidRPr="00CD6EEC">
        <w:rPr>
          <w:rFonts w:ascii="Garamond" w:hAnsi="Garamond"/>
          <w:sz w:val="28"/>
          <w:szCs w:val="28"/>
        </w:rPr>
        <w:t>où il mentionne la « théologie</w:t>
      </w:r>
      <w:r w:rsidRPr="00CD6EEC">
        <w:rPr>
          <w:rFonts w:ascii="Garamond" w:hAnsi="Garamond"/>
          <w:sz w:val="28"/>
          <w:szCs w:val="28"/>
        </w:rPr>
        <w:t xml:space="preserve"> des 2 sacerdoces</w:t>
      </w:r>
      <w:r w:rsidR="00ED171E" w:rsidRPr="00CD6EEC">
        <w:rPr>
          <w:rFonts w:ascii="Garamond" w:hAnsi="Garamond"/>
          <w:sz w:val="28"/>
          <w:szCs w:val="28"/>
        </w:rPr>
        <w:t> »</w:t>
      </w:r>
      <w:r w:rsidRPr="00CD6EEC">
        <w:rPr>
          <w:rFonts w:ascii="Garamond" w:hAnsi="Garamond"/>
          <w:sz w:val="28"/>
          <w:szCs w:val="28"/>
        </w:rPr>
        <w:t xml:space="preserve"> développée par </w:t>
      </w:r>
      <w:r w:rsidR="004A4C20">
        <w:rPr>
          <w:rFonts w:ascii="Garamond" w:hAnsi="Garamond"/>
          <w:sz w:val="28"/>
          <w:szCs w:val="28"/>
        </w:rPr>
        <w:t>Marie de La Trinité</w:t>
      </w:r>
      <w:r w:rsidRPr="00CD6EEC">
        <w:rPr>
          <w:rFonts w:ascii="Garamond" w:hAnsi="Garamond"/>
          <w:sz w:val="28"/>
          <w:szCs w:val="28"/>
        </w:rPr>
        <w:t>.</w:t>
      </w:r>
    </w:p>
    <w:p w:rsidR="002E2EF3" w:rsidRDefault="00082EEF" w:rsidP="00115B1C">
      <w:pPr>
        <w:spacing w:after="120" w:line="240" w:lineRule="auto"/>
        <w:jc w:val="both"/>
        <w:rPr>
          <w:rFonts w:ascii="Garamond" w:hAnsi="Garamond"/>
          <w:sz w:val="28"/>
          <w:szCs w:val="28"/>
        </w:rPr>
      </w:pPr>
      <w:r>
        <w:rPr>
          <w:rFonts w:ascii="Garamond" w:hAnsi="Garamond"/>
          <w:sz w:val="28"/>
          <w:szCs w:val="28"/>
        </w:rPr>
        <w:t>P</w:t>
      </w:r>
      <w:r w:rsidR="00115B1C">
        <w:rPr>
          <w:rFonts w:ascii="Garamond" w:hAnsi="Garamond"/>
          <w:sz w:val="28"/>
          <w:szCs w:val="28"/>
        </w:rPr>
        <w:t xml:space="preserve">lus tard, </w:t>
      </w:r>
      <w:r w:rsidR="002E2EF3" w:rsidRPr="002E2EF3">
        <w:rPr>
          <w:rFonts w:ascii="Garamond" w:hAnsi="Garamond"/>
          <w:b/>
          <w:sz w:val="28"/>
          <w:szCs w:val="28"/>
        </w:rPr>
        <w:t>Marie-Anne Vannier</w:t>
      </w:r>
      <w:r w:rsidR="002E2EF3">
        <w:rPr>
          <w:rFonts w:ascii="Garamond" w:hAnsi="Garamond"/>
          <w:sz w:val="28"/>
          <w:szCs w:val="28"/>
        </w:rPr>
        <w:t>, philosophe et théologienne, maître de conférences à l’université de Strasbourg (et depuis 2012 membre senior de l’Institut Universitaire de France.)</w:t>
      </w:r>
      <w:r>
        <w:rPr>
          <w:rFonts w:ascii="Garamond" w:hAnsi="Garamond"/>
          <w:sz w:val="28"/>
          <w:szCs w:val="28"/>
        </w:rPr>
        <w:t xml:space="preserve"> interviendra </w:t>
      </w:r>
      <w:r w:rsidR="00114D92">
        <w:rPr>
          <w:rFonts w:ascii="Garamond" w:hAnsi="Garamond"/>
          <w:sz w:val="28"/>
          <w:szCs w:val="28"/>
        </w:rPr>
        <w:t xml:space="preserve">en 2003 </w:t>
      </w:r>
      <w:r>
        <w:rPr>
          <w:rFonts w:ascii="Garamond" w:hAnsi="Garamond"/>
          <w:sz w:val="28"/>
          <w:szCs w:val="28"/>
        </w:rPr>
        <w:t>lors du 1</w:t>
      </w:r>
      <w:r w:rsidRPr="00082EEF">
        <w:rPr>
          <w:rFonts w:ascii="Garamond" w:hAnsi="Garamond"/>
          <w:sz w:val="28"/>
          <w:szCs w:val="28"/>
          <w:vertAlign w:val="superscript"/>
        </w:rPr>
        <w:t>er</w:t>
      </w:r>
      <w:r>
        <w:rPr>
          <w:rFonts w:ascii="Garamond" w:hAnsi="Garamond"/>
          <w:sz w:val="28"/>
          <w:szCs w:val="28"/>
        </w:rPr>
        <w:t xml:space="preserve"> colloque sur Marie de la Trinité, au couvent dominicain de La Tourette. </w:t>
      </w:r>
    </w:p>
    <w:p w:rsidR="004A4C20" w:rsidRDefault="004A4C20" w:rsidP="004A4C20">
      <w:pPr>
        <w:spacing w:after="120" w:line="240" w:lineRule="auto"/>
        <w:jc w:val="center"/>
        <w:rPr>
          <w:rStyle w:val="st"/>
          <w:rFonts w:ascii="Garamond" w:hAnsi="Garamond"/>
          <w:sz w:val="28"/>
          <w:szCs w:val="28"/>
        </w:rPr>
      </w:pPr>
      <w:r>
        <w:rPr>
          <w:rStyle w:val="st"/>
          <w:rFonts w:ascii="Garamond" w:hAnsi="Garamond"/>
          <w:sz w:val="28"/>
          <w:szCs w:val="28"/>
        </w:rPr>
        <w:t>*</w:t>
      </w:r>
    </w:p>
    <w:p w:rsidR="003004E2" w:rsidRPr="00CD6EEC" w:rsidRDefault="003004E2" w:rsidP="00B92EF1">
      <w:pPr>
        <w:spacing w:after="120" w:line="240" w:lineRule="auto"/>
        <w:jc w:val="center"/>
        <w:rPr>
          <w:rFonts w:ascii="Garamond" w:hAnsi="Garamond"/>
          <w:b/>
          <w:sz w:val="28"/>
          <w:szCs w:val="28"/>
        </w:rPr>
      </w:pPr>
      <w:r w:rsidRPr="00CD6EEC">
        <w:rPr>
          <w:rStyle w:val="st"/>
          <w:rFonts w:ascii="Garamond" w:hAnsi="Garamond"/>
          <w:b/>
          <w:sz w:val="28"/>
          <w:szCs w:val="28"/>
        </w:rPr>
        <w:t>Pélerinages à Flavigny</w:t>
      </w:r>
    </w:p>
    <w:p w:rsidR="00F6554A" w:rsidRPr="00CD6EEC" w:rsidRDefault="00611BBF" w:rsidP="00CD6EEC">
      <w:pPr>
        <w:spacing w:after="120" w:line="240" w:lineRule="auto"/>
        <w:jc w:val="both"/>
        <w:rPr>
          <w:rFonts w:ascii="Garamond" w:hAnsi="Garamond"/>
          <w:sz w:val="28"/>
          <w:szCs w:val="28"/>
        </w:rPr>
      </w:pPr>
      <w:r w:rsidRPr="00CD6EEC">
        <w:rPr>
          <w:rFonts w:ascii="Garamond" w:hAnsi="Garamond"/>
          <w:sz w:val="28"/>
          <w:szCs w:val="28"/>
        </w:rPr>
        <w:t>Parallèlement aux publications et aux confér</w:t>
      </w:r>
      <w:r w:rsidR="00ED171E" w:rsidRPr="00CD6EEC">
        <w:rPr>
          <w:rFonts w:ascii="Garamond" w:hAnsi="Garamond"/>
          <w:sz w:val="28"/>
          <w:szCs w:val="28"/>
        </w:rPr>
        <w:t xml:space="preserve">ences, vont être initiés </w:t>
      </w:r>
      <w:r w:rsidR="00CD6EEC" w:rsidRPr="00CD6EEC">
        <w:rPr>
          <w:rFonts w:ascii="Garamond" w:hAnsi="Garamond"/>
          <w:sz w:val="28"/>
          <w:szCs w:val="28"/>
        </w:rPr>
        <w:t xml:space="preserve">à partir de 1999 </w:t>
      </w:r>
      <w:r w:rsidR="00ED171E" w:rsidRPr="00CD6EEC">
        <w:rPr>
          <w:rFonts w:ascii="Garamond" w:hAnsi="Garamond"/>
          <w:sz w:val="28"/>
          <w:szCs w:val="28"/>
        </w:rPr>
        <w:t>d</w:t>
      </w:r>
      <w:r w:rsidRPr="00CD6EEC">
        <w:rPr>
          <w:rFonts w:ascii="Garamond" w:hAnsi="Garamond"/>
          <w:sz w:val="28"/>
          <w:szCs w:val="28"/>
        </w:rPr>
        <w:t xml:space="preserve">es </w:t>
      </w:r>
      <w:r w:rsidR="00ED171E" w:rsidRPr="00CD6EEC">
        <w:rPr>
          <w:rFonts w:ascii="Garamond" w:hAnsi="Garamond"/>
          <w:b/>
          <w:sz w:val="28"/>
          <w:szCs w:val="28"/>
        </w:rPr>
        <w:t>pèlerinages à Flavigny,</w:t>
      </w:r>
      <w:r w:rsidR="00ED171E" w:rsidRPr="00CD6EEC">
        <w:rPr>
          <w:rFonts w:ascii="Garamond" w:hAnsi="Garamond"/>
          <w:sz w:val="28"/>
          <w:szCs w:val="28"/>
        </w:rPr>
        <w:t xml:space="preserve"> où </w:t>
      </w:r>
      <w:r w:rsidR="004A4C20">
        <w:rPr>
          <w:rFonts w:ascii="Garamond" w:hAnsi="Garamond"/>
          <w:sz w:val="28"/>
          <w:szCs w:val="28"/>
        </w:rPr>
        <w:t>Marie de La Trinité</w:t>
      </w:r>
      <w:r w:rsidR="004A4C20" w:rsidRPr="00CD6EEC">
        <w:rPr>
          <w:rFonts w:ascii="Garamond" w:hAnsi="Garamond"/>
          <w:sz w:val="28"/>
          <w:szCs w:val="28"/>
        </w:rPr>
        <w:t xml:space="preserve"> </w:t>
      </w:r>
      <w:r w:rsidR="00ED171E" w:rsidRPr="00CD6EEC">
        <w:rPr>
          <w:rFonts w:ascii="Garamond" w:hAnsi="Garamond"/>
          <w:sz w:val="28"/>
          <w:szCs w:val="28"/>
        </w:rPr>
        <w:t>aura pu vivre selon son désir une vie d’érémitisme ouvert de 1959 jusqu’à sa mort en 1980.</w:t>
      </w:r>
      <w:r w:rsidR="00082EEF">
        <w:rPr>
          <w:rFonts w:ascii="Garamond" w:hAnsi="Garamond"/>
          <w:sz w:val="28"/>
          <w:szCs w:val="28"/>
        </w:rPr>
        <w:t xml:space="preserve"> </w:t>
      </w:r>
      <w:r w:rsidR="00114D92">
        <w:rPr>
          <w:rFonts w:ascii="Garamond" w:hAnsi="Garamond"/>
          <w:sz w:val="28"/>
          <w:szCs w:val="28"/>
        </w:rPr>
        <w:t>Depuis cette date, q</w:t>
      </w:r>
      <w:r w:rsidR="00082EEF">
        <w:rPr>
          <w:rFonts w:ascii="Garamond" w:hAnsi="Garamond"/>
          <w:sz w:val="28"/>
          <w:szCs w:val="28"/>
        </w:rPr>
        <w:t>uatre</w:t>
      </w:r>
      <w:r w:rsidR="007609C7">
        <w:rPr>
          <w:rFonts w:ascii="Garamond" w:hAnsi="Garamond"/>
          <w:sz w:val="28"/>
          <w:szCs w:val="28"/>
        </w:rPr>
        <w:t xml:space="preserve"> </w:t>
      </w:r>
      <w:r w:rsidR="00115B1C">
        <w:rPr>
          <w:rFonts w:ascii="Garamond" w:hAnsi="Garamond"/>
          <w:sz w:val="28"/>
          <w:szCs w:val="28"/>
        </w:rPr>
        <w:t>pèlerinages</w:t>
      </w:r>
      <w:r w:rsidR="007609C7">
        <w:rPr>
          <w:rFonts w:ascii="Garamond" w:hAnsi="Garamond"/>
          <w:sz w:val="28"/>
          <w:szCs w:val="28"/>
        </w:rPr>
        <w:t xml:space="preserve"> s’y sont déjà déroulés.</w:t>
      </w:r>
    </w:p>
    <w:p w:rsidR="004A4C20" w:rsidRDefault="00791150" w:rsidP="00CD6EEC">
      <w:pPr>
        <w:pStyle w:val="NormalWeb"/>
        <w:spacing w:before="0" w:beforeAutospacing="0" w:after="120" w:afterAutospacing="0"/>
        <w:jc w:val="both"/>
        <w:rPr>
          <w:rFonts w:ascii="Garamond" w:hAnsi="Garamond"/>
          <w:sz w:val="28"/>
          <w:szCs w:val="28"/>
        </w:rPr>
      </w:pPr>
      <w:r w:rsidRPr="00CD6EEC">
        <w:rPr>
          <w:rFonts w:ascii="Garamond" w:hAnsi="Garamond"/>
          <w:sz w:val="28"/>
          <w:szCs w:val="28"/>
          <w:u w:val="single"/>
        </w:rPr>
        <w:t>1</w:t>
      </w:r>
      <w:r w:rsidRPr="00CD6EEC">
        <w:rPr>
          <w:rFonts w:ascii="Garamond" w:hAnsi="Garamond"/>
          <w:sz w:val="28"/>
          <w:szCs w:val="28"/>
          <w:u w:val="single"/>
          <w:vertAlign w:val="superscript"/>
        </w:rPr>
        <w:t>er</w:t>
      </w:r>
      <w:r w:rsidRPr="00CD6EEC">
        <w:rPr>
          <w:rFonts w:ascii="Garamond" w:hAnsi="Garamond"/>
          <w:sz w:val="28"/>
          <w:szCs w:val="28"/>
          <w:u w:val="single"/>
        </w:rPr>
        <w:t xml:space="preserve"> pèlerinage en 1999</w:t>
      </w:r>
      <w:r w:rsidRPr="00CD6EEC">
        <w:rPr>
          <w:rFonts w:ascii="Garamond" w:hAnsi="Garamond"/>
          <w:sz w:val="28"/>
          <w:szCs w:val="28"/>
        </w:rPr>
        <w:t xml:space="preserve"> </w:t>
      </w:r>
    </w:p>
    <w:p w:rsidR="004A4C20" w:rsidRDefault="00FB5722" w:rsidP="00CD6EEC">
      <w:pPr>
        <w:pStyle w:val="NormalWeb"/>
        <w:spacing w:before="0" w:beforeAutospacing="0" w:after="120" w:afterAutospacing="0"/>
        <w:jc w:val="both"/>
        <w:rPr>
          <w:rFonts w:ascii="Garamond" w:hAnsi="Garamond"/>
          <w:sz w:val="28"/>
          <w:szCs w:val="28"/>
        </w:rPr>
      </w:pPr>
      <w:r w:rsidRPr="00CD6EEC">
        <w:rPr>
          <w:rFonts w:ascii="Garamond" w:hAnsi="Garamond"/>
          <w:sz w:val="28"/>
          <w:szCs w:val="28"/>
        </w:rPr>
        <w:t>Troi</w:t>
      </w:r>
      <w:r w:rsidR="006C36BA" w:rsidRPr="00CD6EEC">
        <w:rPr>
          <w:rFonts w:ascii="Garamond" w:hAnsi="Garamond"/>
          <w:sz w:val="28"/>
          <w:szCs w:val="28"/>
        </w:rPr>
        <w:t xml:space="preserve">s célébrants, membres de l’Association, </w:t>
      </w:r>
      <w:r w:rsidR="004A4C20">
        <w:rPr>
          <w:rFonts w:ascii="Garamond" w:hAnsi="Garamond"/>
          <w:sz w:val="28"/>
          <w:szCs w:val="28"/>
        </w:rPr>
        <w:t xml:space="preserve">y </w:t>
      </w:r>
      <w:r w:rsidR="006C36BA" w:rsidRPr="00CD6EEC">
        <w:rPr>
          <w:rFonts w:ascii="Garamond" w:hAnsi="Garamond"/>
          <w:sz w:val="28"/>
          <w:szCs w:val="28"/>
        </w:rPr>
        <w:t xml:space="preserve">étaient présents </w:t>
      </w:r>
      <w:r w:rsidRPr="00CD6EEC">
        <w:rPr>
          <w:rFonts w:ascii="Garamond" w:hAnsi="Garamond"/>
          <w:sz w:val="28"/>
          <w:szCs w:val="28"/>
        </w:rPr>
        <w:t xml:space="preserve">: </w:t>
      </w:r>
      <w:r w:rsidR="006C36BA" w:rsidRPr="00CD6EEC">
        <w:rPr>
          <w:rFonts w:ascii="Garamond" w:hAnsi="Garamond"/>
          <w:sz w:val="28"/>
          <w:szCs w:val="28"/>
        </w:rPr>
        <w:t xml:space="preserve">Le </w:t>
      </w:r>
      <w:r w:rsidR="006C36BA" w:rsidRPr="00CD6EEC">
        <w:rPr>
          <w:rFonts w:ascii="Garamond" w:hAnsi="Garamond"/>
          <w:b/>
          <w:sz w:val="28"/>
          <w:szCs w:val="28"/>
        </w:rPr>
        <w:t>P. Jean Pierre</w:t>
      </w:r>
      <w:r w:rsidRPr="00CD6EEC">
        <w:rPr>
          <w:rFonts w:ascii="Garamond" w:hAnsi="Garamond"/>
          <w:b/>
          <w:sz w:val="28"/>
          <w:szCs w:val="28"/>
        </w:rPr>
        <w:t xml:space="preserve"> Beauté</w:t>
      </w:r>
      <w:r w:rsidRPr="00CD6EEC">
        <w:rPr>
          <w:rFonts w:ascii="Garamond" w:hAnsi="Garamond"/>
          <w:sz w:val="28"/>
          <w:szCs w:val="28"/>
        </w:rPr>
        <w:t xml:space="preserve">, </w:t>
      </w:r>
      <w:r w:rsidR="006C36BA" w:rsidRPr="00CD6EEC">
        <w:rPr>
          <w:rFonts w:ascii="Garamond" w:hAnsi="Garamond"/>
          <w:sz w:val="28"/>
          <w:szCs w:val="28"/>
        </w:rPr>
        <w:t xml:space="preserve">petit </w:t>
      </w:r>
      <w:r w:rsidRPr="00CD6EEC">
        <w:rPr>
          <w:rFonts w:ascii="Garamond" w:hAnsi="Garamond"/>
          <w:sz w:val="28"/>
          <w:szCs w:val="28"/>
        </w:rPr>
        <w:t>cousin de mère S</w:t>
      </w:r>
      <w:r w:rsidR="006C36BA" w:rsidRPr="00CD6EEC">
        <w:rPr>
          <w:rFonts w:ascii="Garamond" w:hAnsi="Garamond"/>
          <w:sz w:val="28"/>
          <w:szCs w:val="28"/>
        </w:rPr>
        <w:t xml:space="preserve">t Jean, curé de Maîche, après avoir été vicaire épiscopal chargé des religieuses dans le diocèse de Besançon, le </w:t>
      </w:r>
      <w:r w:rsidR="006C36BA" w:rsidRPr="00CD6EEC">
        <w:rPr>
          <w:rFonts w:ascii="Garamond" w:hAnsi="Garamond"/>
          <w:b/>
          <w:sz w:val="28"/>
          <w:szCs w:val="28"/>
        </w:rPr>
        <w:t>P. Chantraine</w:t>
      </w:r>
      <w:r w:rsidR="006C36BA" w:rsidRPr="00CD6EEC">
        <w:rPr>
          <w:rFonts w:ascii="Garamond" w:hAnsi="Garamond"/>
          <w:sz w:val="28"/>
          <w:szCs w:val="28"/>
        </w:rPr>
        <w:t xml:space="preserve"> et le </w:t>
      </w:r>
      <w:r w:rsidR="006C36BA" w:rsidRPr="00CD6EEC">
        <w:rPr>
          <w:rFonts w:ascii="Garamond" w:hAnsi="Garamond"/>
          <w:b/>
          <w:sz w:val="28"/>
          <w:szCs w:val="28"/>
        </w:rPr>
        <w:t>P. Leg</w:t>
      </w:r>
      <w:r w:rsidRPr="00CD6EEC">
        <w:rPr>
          <w:rFonts w:ascii="Garamond" w:hAnsi="Garamond"/>
          <w:b/>
          <w:sz w:val="28"/>
          <w:szCs w:val="28"/>
        </w:rPr>
        <w:t>oëdec</w:t>
      </w:r>
      <w:r w:rsidR="006C36BA" w:rsidRPr="00CD6EEC">
        <w:rPr>
          <w:rFonts w:ascii="Garamond" w:hAnsi="Garamond"/>
          <w:sz w:val="28"/>
          <w:szCs w:val="28"/>
        </w:rPr>
        <w:t xml:space="preserve"> qui </w:t>
      </w:r>
      <w:r w:rsidR="004A4C20">
        <w:rPr>
          <w:rFonts w:ascii="Garamond" w:hAnsi="Garamond"/>
          <w:sz w:val="28"/>
          <w:szCs w:val="28"/>
        </w:rPr>
        <w:t xml:space="preserve">a été </w:t>
      </w:r>
      <w:r w:rsidR="006C36BA" w:rsidRPr="00CD6EEC">
        <w:rPr>
          <w:rFonts w:ascii="Garamond" w:hAnsi="Garamond"/>
          <w:sz w:val="28"/>
          <w:szCs w:val="28"/>
        </w:rPr>
        <w:t xml:space="preserve">l’initiateur de ces pèlerinages avec </w:t>
      </w:r>
      <w:r w:rsidR="006C36BA" w:rsidRPr="00CD6EEC">
        <w:rPr>
          <w:rFonts w:ascii="Garamond" w:hAnsi="Garamond"/>
          <w:b/>
          <w:sz w:val="28"/>
          <w:szCs w:val="28"/>
        </w:rPr>
        <w:t>Marie-Thérèse Nourissier-Sobesky</w:t>
      </w:r>
      <w:r w:rsidR="006C36BA" w:rsidRPr="00CD6EEC">
        <w:rPr>
          <w:rFonts w:ascii="Garamond" w:hAnsi="Garamond"/>
          <w:sz w:val="28"/>
          <w:szCs w:val="28"/>
        </w:rPr>
        <w:t xml:space="preserve">. </w:t>
      </w:r>
    </w:p>
    <w:p w:rsidR="006C36BA" w:rsidRPr="00CD6EEC" w:rsidRDefault="006C36BA" w:rsidP="00CD6EEC">
      <w:pPr>
        <w:pStyle w:val="NormalWeb"/>
        <w:spacing w:before="0" w:beforeAutospacing="0" w:after="120" w:afterAutospacing="0"/>
        <w:jc w:val="both"/>
        <w:rPr>
          <w:rFonts w:ascii="Garamond" w:hAnsi="Garamond"/>
          <w:sz w:val="28"/>
          <w:szCs w:val="28"/>
        </w:rPr>
      </w:pPr>
      <w:r w:rsidRPr="00CD6EEC">
        <w:rPr>
          <w:rFonts w:ascii="Garamond" w:hAnsi="Garamond"/>
          <w:sz w:val="28"/>
          <w:szCs w:val="28"/>
        </w:rPr>
        <w:t xml:space="preserve">Etaient également parmi nous plusieurs neveux et nièces de </w:t>
      </w:r>
      <w:r w:rsidR="00CD6EEC">
        <w:rPr>
          <w:rFonts w:ascii="Garamond" w:hAnsi="Garamond"/>
          <w:sz w:val="28"/>
          <w:szCs w:val="28"/>
        </w:rPr>
        <w:t>Marie de la Trinité</w:t>
      </w:r>
      <w:r w:rsidRPr="00CD6EEC">
        <w:rPr>
          <w:rFonts w:ascii="Garamond" w:hAnsi="Garamond"/>
          <w:sz w:val="28"/>
          <w:szCs w:val="28"/>
        </w:rPr>
        <w:t>, quelques autres membres de l’Association</w:t>
      </w:r>
      <w:r w:rsidR="00082EEF">
        <w:rPr>
          <w:rFonts w:ascii="Garamond" w:hAnsi="Garamond"/>
          <w:sz w:val="28"/>
          <w:szCs w:val="28"/>
        </w:rPr>
        <w:t>,</w:t>
      </w:r>
      <w:r w:rsidRPr="00CD6EEC">
        <w:rPr>
          <w:rFonts w:ascii="Garamond" w:hAnsi="Garamond"/>
          <w:sz w:val="28"/>
          <w:szCs w:val="28"/>
        </w:rPr>
        <w:t xml:space="preserve"> et les amis qu’elle conserve à Flavigny.</w:t>
      </w:r>
      <w:r w:rsidR="00082EEF">
        <w:rPr>
          <w:rFonts w:ascii="Garamond" w:hAnsi="Garamond"/>
          <w:sz w:val="28"/>
          <w:szCs w:val="28"/>
        </w:rPr>
        <w:t xml:space="preserve"> </w:t>
      </w:r>
      <w:r w:rsidR="00BC277F" w:rsidRPr="00CD6EEC">
        <w:rPr>
          <w:rFonts w:ascii="Garamond" w:hAnsi="Garamond"/>
          <w:sz w:val="28"/>
          <w:szCs w:val="28"/>
        </w:rPr>
        <w:t xml:space="preserve">Certains ont souhaité </w:t>
      </w:r>
      <w:r w:rsidR="00CD6EEC" w:rsidRPr="00CD6EEC">
        <w:rPr>
          <w:rFonts w:ascii="Garamond" w:hAnsi="Garamond"/>
          <w:sz w:val="28"/>
          <w:szCs w:val="28"/>
        </w:rPr>
        <w:t xml:space="preserve">se rendre </w:t>
      </w:r>
      <w:r w:rsidRPr="00CD6EEC">
        <w:rPr>
          <w:rFonts w:ascii="Garamond" w:hAnsi="Garamond"/>
          <w:sz w:val="28"/>
          <w:szCs w:val="28"/>
        </w:rPr>
        <w:t xml:space="preserve">d’abord sur les </w:t>
      </w:r>
      <w:r w:rsidR="00BC277F" w:rsidRPr="00CD6EEC">
        <w:rPr>
          <w:rStyle w:val="lev"/>
          <w:rFonts w:ascii="Garamond" w:hAnsi="Garamond"/>
          <w:sz w:val="28"/>
          <w:szCs w:val="28"/>
        </w:rPr>
        <w:t>tombes des</w:t>
      </w:r>
      <w:r w:rsidRPr="00CD6EEC">
        <w:rPr>
          <w:rStyle w:val="lev"/>
          <w:rFonts w:ascii="Garamond" w:hAnsi="Garamond"/>
          <w:sz w:val="28"/>
          <w:szCs w:val="28"/>
        </w:rPr>
        <w:t xml:space="preserve"> fondatrices </w:t>
      </w:r>
      <w:r w:rsidR="00082EEF" w:rsidRPr="00082EEF">
        <w:rPr>
          <w:rStyle w:val="lev"/>
          <w:rFonts w:ascii="Garamond" w:hAnsi="Garamond"/>
          <w:b w:val="0"/>
          <w:sz w:val="28"/>
          <w:szCs w:val="28"/>
        </w:rPr>
        <w:t>(Mère Marie de St Jean et Madame Amiot)</w:t>
      </w:r>
      <w:r w:rsidR="00082EEF">
        <w:rPr>
          <w:rStyle w:val="lev"/>
          <w:rFonts w:ascii="Garamond" w:hAnsi="Garamond"/>
          <w:sz w:val="28"/>
          <w:szCs w:val="28"/>
        </w:rPr>
        <w:t xml:space="preserve"> </w:t>
      </w:r>
      <w:r w:rsidRPr="00CD6EEC">
        <w:rPr>
          <w:rStyle w:val="lev"/>
          <w:rFonts w:ascii="Garamond" w:hAnsi="Garamond"/>
          <w:sz w:val="28"/>
          <w:szCs w:val="28"/>
        </w:rPr>
        <w:t>et du Père Chauvin</w:t>
      </w:r>
      <w:r w:rsidRPr="00CD6EEC">
        <w:rPr>
          <w:rFonts w:ascii="Garamond" w:hAnsi="Garamond"/>
          <w:sz w:val="28"/>
          <w:szCs w:val="28"/>
        </w:rPr>
        <w:t xml:space="preserve"> au cimetière </w:t>
      </w:r>
      <w:r w:rsidR="004A4C20">
        <w:rPr>
          <w:rFonts w:ascii="Garamond" w:hAnsi="Garamond"/>
          <w:sz w:val="28"/>
          <w:szCs w:val="28"/>
        </w:rPr>
        <w:t xml:space="preserve">du couvent Lacordaire, </w:t>
      </w:r>
      <w:r w:rsidRPr="00CD6EEC">
        <w:rPr>
          <w:rFonts w:ascii="Garamond" w:hAnsi="Garamond"/>
          <w:sz w:val="28"/>
          <w:szCs w:val="28"/>
        </w:rPr>
        <w:t>ancien couvent</w:t>
      </w:r>
      <w:r w:rsidR="00BC277F" w:rsidRPr="00CD6EEC">
        <w:rPr>
          <w:rFonts w:ascii="Garamond" w:hAnsi="Garamond"/>
          <w:sz w:val="28"/>
          <w:szCs w:val="28"/>
        </w:rPr>
        <w:t xml:space="preserve"> des DMC</w:t>
      </w:r>
      <w:r w:rsidRPr="00CD6EEC">
        <w:rPr>
          <w:rFonts w:ascii="Garamond" w:hAnsi="Garamond"/>
          <w:sz w:val="28"/>
          <w:szCs w:val="28"/>
        </w:rPr>
        <w:t xml:space="preserve">. </w:t>
      </w:r>
      <w:r w:rsidR="00BC277F" w:rsidRPr="00CD6EEC">
        <w:rPr>
          <w:rFonts w:ascii="Garamond" w:hAnsi="Garamond"/>
          <w:sz w:val="28"/>
          <w:szCs w:val="28"/>
        </w:rPr>
        <w:t xml:space="preserve">Puis </w:t>
      </w:r>
      <w:r w:rsidRPr="00CD6EEC">
        <w:rPr>
          <w:rFonts w:ascii="Garamond" w:hAnsi="Garamond"/>
          <w:sz w:val="28"/>
          <w:szCs w:val="28"/>
        </w:rPr>
        <w:t xml:space="preserve">l’ensemble du groupe </w:t>
      </w:r>
      <w:r w:rsidR="00BC277F" w:rsidRPr="00CD6EEC">
        <w:rPr>
          <w:rFonts w:ascii="Garamond" w:hAnsi="Garamond"/>
          <w:sz w:val="28"/>
          <w:szCs w:val="28"/>
        </w:rPr>
        <w:t>s’est dirigé</w:t>
      </w:r>
      <w:r w:rsidRPr="00CD6EEC">
        <w:rPr>
          <w:rFonts w:ascii="Garamond" w:hAnsi="Garamond"/>
          <w:sz w:val="28"/>
          <w:szCs w:val="28"/>
        </w:rPr>
        <w:t xml:space="preserve"> vers le cimetière communal où </w:t>
      </w:r>
      <w:r w:rsidR="00CD6EEC">
        <w:rPr>
          <w:rFonts w:ascii="Garamond" w:hAnsi="Garamond"/>
          <w:sz w:val="28"/>
          <w:szCs w:val="28"/>
        </w:rPr>
        <w:t>Marie de la Trinité</w:t>
      </w:r>
      <w:r w:rsidRPr="00CD6EEC">
        <w:rPr>
          <w:rFonts w:ascii="Garamond" w:hAnsi="Garamond"/>
          <w:sz w:val="28"/>
          <w:szCs w:val="28"/>
        </w:rPr>
        <w:t xml:space="preserve"> avait tenu à avoir sa sépulture parmi les habitants de Flavigny. </w:t>
      </w:r>
      <w:r w:rsidR="00082EEF">
        <w:rPr>
          <w:rStyle w:val="lev"/>
          <w:rFonts w:ascii="Garamond" w:hAnsi="Garamond"/>
          <w:b w:val="0"/>
          <w:sz w:val="28"/>
          <w:szCs w:val="28"/>
        </w:rPr>
        <w:t>N</w:t>
      </w:r>
      <w:r w:rsidR="00082EEF" w:rsidRPr="00CD6EEC">
        <w:rPr>
          <w:rStyle w:val="lev"/>
          <w:rFonts w:ascii="Garamond" w:hAnsi="Garamond"/>
          <w:b w:val="0"/>
          <w:sz w:val="28"/>
          <w:szCs w:val="28"/>
        </w:rPr>
        <w:t xml:space="preserve">ous </w:t>
      </w:r>
      <w:r w:rsidR="00082EEF">
        <w:rPr>
          <w:rStyle w:val="lev"/>
          <w:rFonts w:ascii="Garamond" w:hAnsi="Garamond"/>
          <w:b w:val="0"/>
          <w:sz w:val="28"/>
          <w:szCs w:val="28"/>
        </w:rPr>
        <w:t xml:space="preserve">nous sommes alors recueillis </w:t>
      </w:r>
      <w:r w:rsidR="00082EEF" w:rsidRPr="00CD6EEC">
        <w:rPr>
          <w:rStyle w:val="lev"/>
          <w:rFonts w:ascii="Garamond" w:hAnsi="Garamond"/>
          <w:b w:val="0"/>
          <w:sz w:val="28"/>
          <w:szCs w:val="28"/>
        </w:rPr>
        <w:t xml:space="preserve">sur la tombe de </w:t>
      </w:r>
      <w:r w:rsidR="00082EEF">
        <w:rPr>
          <w:rStyle w:val="lev"/>
          <w:rFonts w:ascii="Garamond" w:hAnsi="Garamond"/>
          <w:b w:val="0"/>
          <w:sz w:val="28"/>
          <w:szCs w:val="28"/>
        </w:rPr>
        <w:t>Marie de la Trinité</w:t>
      </w:r>
      <w:r w:rsidR="00082EEF" w:rsidRPr="00CD6EEC">
        <w:rPr>
          <w:rStyle w:val="lev"/>
          <w:rFonts w:ascii="Garamond" w:hAnsi="Garamond"/>
          <w:b w:val="0"/>
          <w:sz w:val="28"/>
          <w:szCs w:val="28"/>
        </w:rPr>
        <w:t xml:space="preserve"> qui est soigneusement entretenue par la famille</w:t>
      </w:r>
      <w:r w:rsidR="00082EEF" w:rsidRPr="00CD6EEC">
        <w:rPr>
          <w:rFonts w:ascii="Garamond" w:hAnsi="Garamond"/>
          <w:b/>
          <w:sz w:val="28"/>
          <w:szCs w:val="28"/>
        </w:rPr>
        <w:t>.</w:t>
      </w:r>
    </w:p>
    <w:p w:rsidR="00BC277F" w:rsidRPr="00CD6EEC" w:rsidRDefault="00791150" w:rsidP="00CD6EEC">
      <w:pPr>
        <w:pStyle w:val="NormalWeb"/>
        <w:spacing w:before="0" w:beforeAutospacing="0" w:after="120" w:afterAutospacing="0"/>
        <w:jc w:val="both"/>
        <w:rPr>
          <w:rFonts w:ascii="Garamond" w:hAnsi="Garamond"/>
          <w:sz w:val="28"/>
          <w:szCs w:val="28"/>
        </w:rPr>
      </w:pPr>
      <w:r w:rsidRPr="00CD6EEC">
        <w:rPr>
          <w:rFonts w:ascii="Garamond" w:hAnsi="Garamond"/>
          <w:sz w:val="28"/>
          <w:szCs w:val="28"/>
          <w:u w:val="single"/>
        </w:rPr>
        <w:t>2</w:t>
      </w:r>
      <w:r w:rsidRPr="00CD6EEC">
        <w:rPr>
          <w:rFonts w:ascii="Garamond" w:hAnsi="Garamond"/>
          <w:sz w:val="28"/>
          <w:szCs w:val="28"/>
          <w:u w:val="single"/>
          <w:vertAlign w:val="superscript"/>
        </w:rPr>
        <w:t>ème</w:t>
      </w:r>
      <w:r w:rsidRPr="00CD6EEC">
        <w:rPr>
          <w:rFonts w:ascii="Garamond" w:hAnsi="Garamond"/>
          <w:sz w:val="28"/>
          <w:szCs w:val="28"/>
          <w:u w:val="single"/>
        </w:rPr>
        <w:t xml:space="preserve"> pèlerinage le 9</w:t>
      </w:r>
      <w:r w:rsidR="00A64484" w:rsidRPr="00CD6EEC">
        <w:rPr>
          <w:rFonts w:ascii="Garamond" w:hAnsi="Garamond"/>
          <w:sz w:val="28"/>
          <w:szCs w:val="28"/>
          <w:u w:val="single"/>
        </w:rPr>
        <w:t xml:space="preserve"> et 10</w:t>
      </w:r>
      <w:r w:rsidRPr="00CD6EEC">
        <w:rPr>
          <w:rFonts w:ascii="Garamond" w:hAnsi="Garamond"/>
          <w:sz w:val="28"/>
          <w:szCs w:val="28"/>
          <w:u w:val="single"/>
        </w:rPr>
        <w:t xml:space="preserve"> octobre 2000</w:t>
      </w:r>
      <w:r w:rsidRPr="00CD6EEC">
        <w:rPr>
          <w:rFonts w:ascii="Garamond" w:hAnsi="Garamond"/>
          <w:sz w:val="28"/>
          <w:szCs w:val="28"/>
        </w:rPr>
        <w:t xml:space="preserve"> pour le 20</w:t>
      </w:r>
      <w:r w:rsidRPr="00CD6EEC">
        <w:rPr>
          <w:rFonts w:ascii="Garamond" w:hAnsi="Garamond"/>
          <w:sz w:val="28"/>
          <w:szCs w:val="28"/>
          <w:vertAlign w:val="superscript"/>
        </w:rPr>
        <w:t>e</w:t>
      </w:r>
      <w:r w:rsidR="004A4C20">
        <w:rPr>
          <w:rFonts w:ascii="Garamond" w:hAnsi="Garamond"/>
          <w:sz w:val="28"/>
          <w:szCs w:val="28"/>
        </w:rPr>
        <w:t xml:space="preserve"> anniversaire de la P</w:t>
      </w:r>
      <w:r w:rsidRPr="00CD6EEC">
        <w:rPr>
          <w:rFonts w:ascii="Garamond" w:hAnsi="Garamond"/>
          <w:sz w:val="28"/>
          <w:szCs w:val="28"/>
        </w:rPr>
        <w:t xml:space="preserve">âques de </w:t>
      </w:r>
      <w:r w:rsidR="00CD6EEC">
        <w:rPr>
          <w:rFonts w:ascii="Garamond" w:hAnsi="Garamond"/>
          <w:sz w:val="28"/>
          <w:szCs w:val="28"/>
        </w:rPr>
        <w:t>Marie de la Trinité</w:t>
      </w:r>
      <w:r w:rsidRPr="00CD6EEC">
        <w:rPr>
          <w:rFonts w:ascii="Garamond" w:hAnsi="Garamond"/>
          <w:sz w:val="28"/>
          <w:szCs w:val="28"/>
        </w:rPr>
        <w:t> :</w:t>
      </w:r>
      <w:r w:rsidR="00A64484" w:rsidRPr="00CD6EEC">
        <w:rPr>
          <w:rFonts w:ascii="Garamond" w:hAnsi="Garamond"/>
          <w:sz w:val="28"/>
          <w:szCs w:val="28"/>
        </w:rPr>
        <w:t xml:space="preserve"> </w:t>
      </w:r>
      <w:r w:rsidR="004A4C20">
        <w:rPr>
          <w:rFonts w:ascii="Garamond" w:hAnsi="Garamond"/>
          <w:sz w:val="28"/>
          <w:szCs w:val="28"/>
        </w:rPr>
        <w:t>q</w:t>
      </w:r>
      <w:r w:rsidRPr="00CD6EEC">
        <w:rPr>
          <w:rFonts w:ascii="Garamond" w:hAnsi="Garamond"/>
          <w:sz w:val="28"/>
          <w:szCs w:val="28"/>
        </w:rPr>
        <w:t xml:space="preserve">uatre prêtres, étaient présents : </w:t>
      </w:r>
      <w:r w:rsidR="006C36BA" w:rsidRPr="00CD6EEC">
        <w:rPr>
          <w:rFonts w:ascii="Garamond" w:hAnsi="Garamond"/>
          <w:b/>
          <w:sz w:val="28"/>
          <w:szCs w:val="28"/>
        </w:rPr>
        <w:t>le P.</w:t>
      </w:r>
      <w:r w:rsidRPr="00CD6EEC">
        <w:rPr>
          <w:rFonts w:ascii="Garamond" w:hAnsi="Garamond"/>
          <w:b/>
          <w:sz w:val="28"/>
          <w:szCs w:val="28"/>
        </w:rPr>
        <w:t xml:space="preserve"> Chantraine</w:t>
      </w:r>
      <w:r w:rsidRPr="00CD6EEC">
        <w:rPr>
          <w:rFonts w:ascii="Garamond" w:hAnsi="Garamond"/>
          <w:sz w:val="28"/>
          <w:szCs w:val="28"/>
        </w:rPr>
        <w:t xml:space="preserve">; </w:t>
      </w:r>
      <w:r w:rsidR="006C36BA" w:rsidRPr="00CD6EEC">
        <w:rPr>
          <w:rFonts w:ascii="Garamond" w:hAnsi="Garamond"/>
          <w:b/>
          <w:sz w:val="28"/>
          <w:szCs w:val="28"/>
        </w:rPr>
        <w:t>le P.</w:t>
      </w:r>
      <w:r w:rsidRPr="00CD6EEC">
        <w:rPr>
          <w:rFonts w:ascii="Garamond" w:hAnsi="Garamond"/>
          <w:b/>
          <w:sz w:val="28"/>
          <w:szCs w:val="28"/>
        </w:rPr>
        <w:t xml:space="preserve"> Le</w:t>
      </w:r>
      <w:r w:rsidR="006C36BA" w:rsidRPr="00CD6EEC">
        <w:rPr>
          <w:rFonts w:ascii="Garamond" w:hAnsi="Garamond"/>
          <w:b/>
          <w:sz w:val="28"/>
          <w:szCs w:val="28"/>
        </w:rPr>
        <w:t xml:space="preserve"> G</w:t>
      </w:r>
      <w:r w:rsidRPr="00CD6EEC">
        <w:rPr>
          <w:rFonts w:ascii="Garamond" w:hAnsi="Garamond"/>
          <w:b/>
          <w:sz w:val="28"/>
          <w:szCs w:val="28"/>
        </w:rPr>
        <w:t>oedec</w:t>
      </w:r>
      <w:r w:rsidRPr="00CD6EEC">
        <w:rPr>
          <w:rFonts w:ascii="Garamond" w:hAnsi="Garamond"/>
          <w:sz w:val="28"/>
          <w:szCs w:val="28"/>
        </w:rPr>
        <w:t xml:space="preserve">, </w:t>
      </w:r>
      <w:r w:rsidR="006C36BA" w:rsidRPr="00CD6EEC">
        <w:rPr>
          <w:rFonts w:ascii="Garamond" w:hAnsi="Garamond"/>
          <w:b/>
          <w:sz w:val="28"/>
          <w:szCs w:val="28"/>
        </w:rPr>
        <w:t xml:space="preserve">le P. Beauté et </w:t>
      </w:r>
      <w:r w:rsidRPr="00CD6EEC">
        <w:rPr>
          <w:rFonts w:ascii="Garamond" w:hAnsi="Garamond"/>
          <w:b/>
          <w:sz w:val="28"/>
          <w:szCs w:val="28"/>
        </w:rPr>
        <w:t>M</w:t>
      </w:r>
      <w:r w:rsidRPr="00CD6EEC">
        <w:rPr>
          <w:rFonts w:ascii="Garamond" w:hAnsi="Garamond"/>
          <w:b/>
          <w:sz w:val="28"/>
          <w:szCs w:val="28"/>
          <w:vertAlign w:val="superscript"/>
        </w:rPr>
        <w:t>gr</w:t>
      </w:r>
      <w:r w:rsidRPr="00CD6EEC">
        <w:rPr>
          <w:rFonts w:ascii="Garamond" w:hAnsi="Garamond"/>
          <w:b/>
          <w:sz w:val="28"/>
          <w:szCs w:val="28"/>
        </w:rPr>
        <w:t xml:space="preserve"> Charles Molette</w:t>
      </w:r>
      <w:r w:rsidRPr="00CD6EEC">
        <w:rPr>
          <w:rFonts w:ascii="Garamond" w:hAnsi="Garamond"/>
          <w:sz w:val="28"/>
          <w:szCs w:val="28"/>
        </w:rPr>
        <w:t xml:space="preserve">, grand historien de l’Eglise de France et fondateur de l’Association des Archivistes de l’Eglise de </w:t>
      </w:r>
      <w:r w:rsidR="006C36BA" w:rsidRPr="00CD6EEC">
        <w:rPr>
          <w:rFonts w:ascii="Garamond" w:hAnsi="Garamond"/>
          <w:sz w:val="28"/>
          <w:szCs w:val="28"/>
        </w:rPr>
        <w:t>France</w:t>
      </w:r>
      <w:r w:rsidR="00BC277F" w:rsidRPr="00CD6EEC">
        <w:rPr>
          <w:rFonts w:ascii="Garamond" w:hAnsi="Garamond"/>
          <w:sz w:val="28"/>
          <w:szCs w:val="28"/>
        </w:rPr>
        <w:t>.</w:t>
      </w:r>
    </w:p>
    <w:p w:rsidR="001379D3" w:rsidRDefault="00BC277F" w:rsidP="002D0FCD">
      <w:pPr>
        <w:pStyle w:val="NormalWeb"/>
        <w:spacing w:before="0" w:beforeAutospacing="0" w:after="120" w:afterAutospacing="0"/>
        <w:jc w:val="both"/>
        <w:rPr>
          <w:rFonts w:ascii="Garamond" w:hAnsi="Garamond"/>
          <w:sz w:val="28"/>
          <w:szCs w:val="28"/>
        </w:rPr>
      </w:pPr>
      <w:r w:rsidRPr="00CD6EEC">
        <w:rPr>
          <w:rFonts w:ascii="Garamond" w:hAnsi="Garamond"/>
          <w:sz w:val="28"/>
          <w:szCs w:val="28"/>
        </w:rPr>
        <w:t xml:space="preserve">Après s’être recueillis sur la tombe de </w:t>
      </w:r>
      <w:r w:rsidR="004A4C20">
        <w:rPr>
          <w:rFonts w:ascii="Garamond" w:hAnsi="Garamond"/>
          <w:sz w:val="28"/>
          <w:szCs w:val="28"/>
        </w:rPr>
        <w:t>Marie de La Trinité</w:t>
      </w:r>
      <w:r w:rsidR="002D0FCD">
        <w:rPr>
          <w:rFonts w:ascii="Garamond" w:hAnsi="Garamond"/>
          <w:sz w:val="28"/>
          <w:szCs w:val="28"/>
        </w:rPr>
        <w:t xml:space="preserve">, </w:t>
      </w:r>
      <w:r w:rsidR="00A93665">
        <w:rPr>
          <w:rFonts w:ascii="Garamond" w:hAnsi="Garamond"/>
          <w:sz w:val="28"/>
          <w:szCs w:val="28"/>
        </w:rPr>
        <w:t>sœur</w:t>
      </w:r>
      <w:r w:rsidRPr="00CD6EEC">
        <w:rPr>
          <w:rFonts w:ascii="Garamond" w:hAnsi="Garamond"/>
          <w:sz w:val="28"/>
          <w:szCs w:val="28"/>
        </w:rPr>
        <w:t xml:space="preserve"> Christiane </w:t>
      </w:r>
      <w:r w:rsidR="00CD6EEC" w:rsidRPr="00CD6EEC">
        <w:rPr>
          <w:rFonts w:ascii="Garamond" w:hAnsi="Garamond"/>
          <w:sz w:val="28"/>
          <w:szCs w:val="28"/>
        </w:rPr>
        <w:t xml:space="preserve">nous </w:t>
      </w:r>
      <w:r w:rsidR="006C36BA" w:rsidRPr="00CD6EEC">
        <w:rPr>
          <w:rFonts w:ascii="Garamond" w:hAnsi="Garamond"/>
          <w:sz w:val="28"/>
          <w:szCs w:val="28"/>
        </w:rPr>
        <w:t xml:space="preserve">a lu </w:t>
      </w:r>
      <w:r w:rsidR="007609C7">
        <w:rPr>
          <w:rFonts w:ascii="Garamond" w:hAnsi="Garamond"/>
          <w:sz w:val="28"/>
          <w:szCs w:val="28"/>
        </w:rPr>
        <w:t xml:space="preserve">une </w:t>
      </w:r>
      <w:r w:rsidR="00372243">
        <w:rPr>
          <w:rFonts w:ascii="Garamond" w:hAnsi="Garamond"/>
          <w:sz w:val="28"/>
          <w:szCs w:val="28"/>
        </w:rPr>
        <w:t>méditation, datée du 15 mai 1942, à la Très Sainte H</w:t>
      </w:r>
      <w:r w:rsidR="007609C7">
        <w:rPr>
          <w:rFonts w:ascii="Garamond" w:hAnsi="Garamond"/>
          <w:sz w:val="28"/>
          <w:szCs w:val="28"/>
        </w:rPr>
        <w:t xml:space="preserve">umanité du Christ </w:t>
      </w:r>
      <w:r w:rsidR="002D0FCD">
        <w:rPr>
          <w:rFonts w:ascii="Garamond" w:hAnsi="Garamond"/>
          <w:sz w:val="28"/>
          <w:szCs w:val="28"/>
        </w:rPr>
        <w:t xml:space="preserve">où </w:t>
      </w:r>
      <w:r w:rsidR="00114D92">
        <w:rPr>
          <w:rFonts w:ascii="Garamond" w:hAnsi="Garamond"/>
          <w:sz w:val="28"/>
          <w:szCs w:val="28"/>
        </w:rPr>
        <w:t xml:space="preserve">la religieuse </w:t>
      </w:r>
      <w:r w:rsidR="001379D3" w:rsidRPr="00CD6EEC">
        <w:rPr>
          <w:rFonts w:ascii="Garamond" w:hAnsi="Garamond"/>
          <w:sz w:val="28"/>
          <w:szCs w:val="28"/>
        </w:rPr>
        <w:t xml:space="preserve">distingue comme une double face de la Très Sainte Humanité. </w:t>
      </w:r>
    </w:p>
    <w:p w:rsidR="002D0FCD" w:rsidRDefault="002D0FCD" w:rsidP="002D0FCD">
      <w:pPr>
        <w:pStyle w:val="NormalWeb"/>
        <w:rPr>
          <w:b/>
          <w:bCs/>
        </w:rPr>
      </w:pPr>
      <w:r>
        <w:rPr>
          <w:b/>
          <w:bCs/>
        </w:rPr>
        <w:t>« Il y a comme une double face dans la Très Sainte Humanité du Christ :</w:t>
      </w:r>
    </w:p>
    <w:p w:rsidR="002D0FCD" w:rsidRDefault="002D0FCD" w:rsidP="002D0FCD">
      <w:pPr>
        <w:pStyle w:val="NormalWeb"/>
        <w:rPr>
          <w:b/>
          <w:bCs/>
        </w:rPr>
      </w:pPr>
      <w:r>
        <w:rPr>
          <w:b/>
          <w:bCs/>
        </w:rPr>
        <w:t>Celle qui regarde le Père, selon la Filiation</w:t>
      </w:r>
      <w:r>
        <w:rPr>
          <w:b/>
          <w:bCs/>
        </w:rPr>
        <w:br/>
        <w:t xml:space="preserve">face qui est toute perfection, </w:t>
      </w:r>
      <w:r>
        <w:rPr>
          <w:b/>
          <w:bCs/>
        </w:rPr>
        <w:br/>
        <w:t xml:space="preserve">splendeur de gloire en elle-même et au Père, </w:t>
      </w:r>
      <w:r>
        <w:rPr>
          <w:b/>
          <w:bCs/>
        </w:rPr>
        <w:br/>
        <w:t xml:space="preserve">toute pureté, toute sainteté, </w:t>
      </w:r>
      <w:r>
        <w:rPr>
          <w:b/>
          <w:bCs/>
        </w:rPr>
        <w:br/>
        <w:t>immobile dans une plénitude et intimité de Déité qui ne peut s’accroître</w:t>
      </w:r>
      <w:r>
        <w:rPr>
          <w:b/>
          <w:bCs/>
        </w:rPr>
        <w:br/>
        <w:t>immobile aussi dans l’assomption consommée dès le premier instant,</w:t>
      </w:r>
      <w:r>
        <w:rPr>
          <w:b/>
          <w:bCs/>
        </w:rPr>
        <w:br/>
        <w:t xml:space="preserve">dans la vision glorieuse, </w:t>
      </w:r>
      <w:r>
        <w:rPr>
          <w:b/>
          <w:bCs/>
        </w:rPr>
        <w:br/>
        <w:t xml:space="preserve">dans une totale adhésion de tout elle-même </w:t>
      </w:r>
      <w:r>
        <w:rPr>
          <w:b/>
          <w:bCs/>
        </w:rPr>
        <w:br/>
        <w:t>à ce à quoi adhère éternellement la Personne qui l’assume</w:t>
      </w:r>
    </w:p>
    <w:p w:rsidR="002D0FCD" w:rsidRDefault="002D0FCD" w:rsidP="002D0FCD">
      <w:pPr>
        <w:pStyle w:val="NormalWeb"/>
        <w:rPr>
          <w:b/>
          <w:bCs/>
        </w:rPr>
      </w:pPr>
      <w:r>
        <w:rPr>
          <w:b/>
          <w:bCs/>
        </w:rPr>
        <w:t xml:space="preserve">Face intérieure, </w:t>
      </w:r>
      <w:r>
        <w:rPr>
          <w:b/>
          <w:bCs/>
        </w:rPr>
        <w:br/>
        <w:t xml:space="preserve">réservée au seul regard du Père, </w:t>
      </w:r>
      <w:r>
        <w:rPr>
          <w:b/>
          <w:bCs/>
        </w:rPr>
        <w:br/>
        <w:t xml:space="preserve">face de pure Filiation, </w:t>
      </w:r>
      <w:r>
        <w:rPr>
          <w:b/>
          <w:bCs/>
        </w:rPr>
        <w:br/>
        <w:t>splendeur de perfection selon la nature, la grâce et la Déité</w:t>
      </w:r>
      <w:r>
        <w:rPr>
          <w:b/>
          <w:bCs/>
        </w:rPr>
        <w:br/>
        <w:t xml:space="preserve">éclatante de la gloire du Créateur et du Père, </w:t>
      </w:r>
      <w:r>
        <w:rPr>
          <w:b/>
          <w:bCs/>
        </w:rPr>
        <w:br/>
        <w:t xml:space="preserve">centre de convergence de la gloire du Père, du Verbe et de l’Esprit Saint, </w:t>
      </w:r>
      <w:r>
        <w:rPr>
          <w:b/>
          <w:bCs/>
        </w:rPr>
        <w:br/>
        <w:t>lieu d’effusion du mystère éternel.</w:t>
      </w:r>
    </w:p>
    <w:p w:rsidR="002D0FCD" w:rsidRDefault="002D0FCD" w:rsidP="002D0FCD">
      <w:pPr>
        <w:pStyle w:val="NormalWeb"/>
        <w:rPr>
          <w:b/>
          <w:bCs/>
        </w:rPr>
      </w:pPr>
      <w:r>
        <w:rPr>
          <w:b/>
          <w:bCs/>
        </w:rPr>
        <w:t xml:space="preserve">Face d’une splendeur faite de toutes les splendeurs </w:t>
      </w:r>
      <w:r>
        <w:rPr>
          <w:b/>
          <w:bCs/>
        </w:rPr>
        <w:br/>
        <w:t xml:space="preserve">créées et incréées, </w:t>
      </w:r>
      <w:r>
        <w:rPr>
          <w:b/>
          <w:bCs/>
        </w:rPr>
        <w:br/>
        <w:t xml:space="preserve">que ne peuvent atteindre ni ternir </w:t>
      </w:r>
      <w:r>
        <w:rPr>
          <w:b/>
          <w:bCs/>
        </w:rPr>
        <w:br/>
        <w:t>aucune des souillures de la terre</w:t>
      </w:r>
      <w:r>
        <w:rPr>
          <w:b/>
          <w:bCs/>
        </w:rPr>
        <w:br/>
        <w:t xml:space="preserve">face qui baigne tellement dans la Déité, </w:t>
      </w:r>
      <w:r>
        <w:rPr>
          <w:b/>
          <w:bCs/>
        </w:rPr>
        <w:br/>
        <w:t>C’est la face glorieuse de la Filiation</w:t>
      </w:r>
    </w:p>
    <w:p w:rsidR="002D0FCD" w:rsidRDefault="002D0FCD" w:rsidP="002D0FCD">
      <w:pPr>
        <w:pStyle w:val="NormalWeb"/>
        <w:rPr>
          <w:b/>
          <w:bCs/>
        </w:rPr>
      </w:pPr>
      <w:r>
        <w:rPr>
          <w:b/>
          <w:bCs/>
        </w:rPr>
        <w:t xml:space="preserve">Puis il y a la face de la terre, </w:t>
      </w:r>
      <w:r>
        <w:rPr>
          <w:b/>
          <w:bCs/>
        </w:rPr>
        <w:br/>
        <w:t xml:space="preserve">qui n’est pas celle de la Filiation, </w:t>
      </w:r>
      <w:r>
        <w:rPr>
          <w:b/>
          <w:bCs/>
        </w:rPr>
        <w:br/>
        <w:t>mais du sacerdoce</w:t>
      </w:r>
      <w:r>
        <w:rPr>
          <w:b/>
          <w:bCs/>
        </w:rPr>
        <w:br/>
        <w:t xml:space="preserve">et non du sacerdoce de gloire, </w:t>
      </w:r>
      <w:r>
        <w:rPr>
          <w:b/>
          <w:bCs/>
        </w:rPr>
        <w:br/>
        <w:t xml:space="preserve">mais du sacerdoce de la terre, </w:t>
      </w:r>
      <w:r>
        <w:rPr>
          <w:b/>
          <w:bCs/>
        </w:rPr>
        <w:br/>
        <w:t>celui de l’expiation et de l’immolation :</w:t>
      </w:r>
    </w:p>
    <w:p w:rsidR="002D0FCD" w:rsidRDefault="002D0FCD" w:rsidP="002D0FCD">
      <w:pPr>
        <w:pStyle w:val="NormalWeb"/>
        <w:rPr>
          <w:b/>
          <w:bCs/>
        </w:rPr>
      </w:pPr>
      <w:r>
        <w:rPr>
          <w:b/>
          <w:bCs/>
        </w:rPr>
        <w:t xml:space="preserve">Face d’humilité et de compassion, </w:t>
      </w:r>
      <w:r>
        <w:rPr>
          <w:b/>
          <w:bCs/>
        </w:rPr>
        <w:br/>
        <w:t xml:space="preserve">de douceur et de patience, </w:t>
      </w:r>
      <w:r>
        <w:rPr>
          <w:b/>
          <w:bCs/>
        </w:rPr>
        <w:br/>
        <w:t>face de pauvreté, de dénuement, d’impuissance</w:t>
      </w:r>
      <w:r>
        <w:rPr>
          <w:b/>
          <w:bCs/>
        </w:rPr>
        <w:br/>
        <w:t>face cachée — face laborieuse — face obéissante</w:t>
      </w:r>
      <w:r>
        <w:rPr>
          <w:b/>
          <w:bCs/>
        </w:rPr>
        <w:br/>
        <w:t xml:space="preserve">et soumise à toutes sortes de dépendances </w:t>
      </w:r>
      <w:r>
        <w:rPr>
          <w:b/>
          <w:bCs/>
        </w:rPr>
        <w:br/>
        <w:t>face de toutes les miséricordes</w:t>
      </w:r>
    </w:p>
    <w:p w:rsidR="002D0FCD" w:rsidRDefault="002D0FCD" w:rsidP="002D0FCD">
      <w:pPr>
        <w:pStyle w:val="NormalWeb"/>
        <w:rPr>
          <w:b/>
          <w:bCs/>
        </w:rPr>
      </w:pPr>
      <w:r>
        <w:rPr>
          <w:b/>
          <w:bCs/>
        </w:rPr>
        <w:t>Et au-delà, face méprisée et bafouée et frappée</w:t>
      </w:r>
      <w:r>
        <w:rPr>
          <w:b/>
          <w:bCs/>
        </w:rPr>
        <w:br/>
        <w:t>face moquée, détestée et ensanglantée</w:t>
      </w:r>
      <w:r>
        <w:rPr>
          <w:b/>
          <w:bCs/>
        </w:rPr>
        <w:br/>
        <w:t>face du sacerdoce d’expiation et d’immolation</w:t>
      </w:r>
      <w:r>
        <w:rPr>
          <w:b/>
          <w:bCs/>
        </w:rPr>
        <w:br/>
        <w:t>face de toutes les douleurs, de tous les abandons,</w:t>
      </w:r>
      <w:r>
        <w:rPr>
          <w:b/>
          <w:bCs/>
        </w:rPr>
        <w:br/>
        <w:t>face de faiblesse et de détresse</w:t>
      </w:r>
      <w:r>
        <w:rPr>
          <w:b/>
          <w:bCs/>
        </w:rPr>
        <w:br/>
        <w:t>face de l’agonie.  »</w:t>
      </w:r>
    </w:p>
    <w:p w:rsidR="001379D3" w:rsidRPr="00CD6EEC" w:rsidRDefault="002D0FCD" w:rsidP="002D0FCD">
      <w:pPr>
        <w:pStyle w:val="NormalWeb"/>
        <w:rPr>
          <w:rFonts w:ascii="Garamond" w:hAnsi="Garamond"/>
          <w:sz w:val="28"/>
          <w:szCs w:val="28"/>
        </w:rPr>
      </w:pPr>
      <w:r w:rsidRPr="002D0FCD">
        <w:rPr>
          <w:rFonts w:ascii="Garamond" w:hAnsi="Garamond"/>
          <w:bCs/>
          <w:sz w:val="28"/>
          <w:szCs w:val="28"/>
        </w:rPr>
        <w:t xml:space="preserve">Marie </w:t>
      </w:r>
      <w:r>
        <w:rPr>
          <w:rFonts w:ascii="Garamond" w:hAnsi="Garamond"/>
          <w:bCs/>
          <w:sz w:val="28"/>
          <w:szCs w:val="28"/>
        </w:rPr>
        <w:t>de la Trinité avait expliqué : « </w:t>
      </w:r>
      <w:r w:rsidR="001379D3" w:rsidRPr="00CD6EEC">
        <w:rPr>
          <w:rFonts w:ascii="Garamond" w:hAnsi="Garamond"/>
          <w:i/>
          <w:iCs/>
          <w:sz w:val="28"/>
          <w:szCs w:val="28"/>
        </w:rPr>
        <w:t>C’est la présence de la face glorieuse, celle de la Filiation dans la Sainte Humanité, que je regarde à la consécration du Corps - et la face douloureuse, celle du sacerdoce d’immolation-expiatrice - expiation, qui m’est présente à la consécration du Sang.</w:t>
      </w:r>
      <w:r>
        <w:rPr>
          <w:rFonts w:ascii="Garamond" w:hAnsi="Garamond"/>
          <w:i/>
          <w:iCs/>
          <w:sz w:val="28"/>
          <w:szCs w:val="28"/>
        </w:rPr>
        <w:t> »</w:t>
      </w:r>
    </w:p>
    <w:p w:rsidR="00B92EF1" w:rsidRDefault="00C02ED7" w:rsidP="00CD6EEC">
      <w:pPr>
        <w:pStyle w:val="NormalWeb"/>
        <w:spacing w:before="0" w:beforeAutospacing="0" w:after="120" w:afterAutospacing="0"/>
        <w:jc w:val="both"/>
        <w:rPr>
          <w:rFonts w:ascii="Garamond" w:hAnsi="Garamond"/>
          <w:sz w:val="28"/>
          <w:szCs w:val="28"/>
        </w:rPr>
      </w:pPr>
      <w:r w:rsidRPr="00CD6EEC">
        <w:rPr>
          <w:rFonts w:ascii="Garamond" w:hAnsi="Garamond"/>
          <w:sz w:val="28"/>
          <w:szCs w:val="28"/>
          <w:u w:val="single"/>
        </w:rPr>
        <w:t>3</w:t>
      </w:r>
      <w:r w:rsidRPr="00CD6EEC">
        <w:rPr>
          <w:rFonts w:ascii="Garamond" w:hAnsi="Garamond"/>
          <w:sz w:val="28"/>
          <w:szCs w:val="28"/>
          <w:u w:val="single"/>
          <w:vertAlign w:val="superscript"/>
        </w:rPr>
        <w:t>ème</w:t>
      </w:r>
      <w:r w:rsidRPr="00CD6EEC">
        <w:rPr>
          <w:rFonts w:ascii="Garamond" w:hAnsi="Garamond"/>
          <w:sz w:val="28"/>
          <w:szCs w:val="28"/>
          <w:u w:val="single"/>
        </w:rPr>
        <w:t xml:space="preserve"> Pèlerinage le samedi 20 octobre 2007</w:t>
      </w:r>
      <w:r w:rsidR="00B92EF1">
        <w:rPr>
          <w:rFonts w:ascii="Garamond" w:hAnsi="Garamond"/>
          <w:sz w:val="28"/>
          <w:szCs w:val="28"/>
        </w:rPr>
        <w:t xml:space="preserve"> : Il </w:t>
      </w:r>
      <w:r w:rsidR="00BC277F" w:rsidRPr="00CD6EEC">
        <w:rPr>
          <w:rFonts w:ascii="Garamond" w:hAnsi="Garamond"/>
          <w:sz w:val="28"/>
          <w:szCs w:val="28"/>
        </w:rPr>
        <w:t xml:space="preserve">regroupait </w:t>
      </w:r>
      <w:r w:rsidRPr="00CD6EEC">
        <w:rPr>
          <w:rFonts w:ascii="Garamond" w:hAnsi="Garamond"/>
          <w:sz w:val="28"/>
          <w:szCs w:val="28"/>
        </w:rPr>
        <w:t>une trentaine de personnes de différents horizons (famille, sœ</w:t>
      </w:r>
      <w:r w:rsidR="002D0FCD">
        <w:rPr>
          <w:rFonts w:ascii="Garamond" w:hAnsi="Garamond"/>
          <w:sz w:val="28"/>
          <w:szCs w:val="28"/>
        </w:rPr>
        <w:t>urs dominicaines, membres de l’A</w:t>
      </w:r>
      <w:r w:rsidRPr="00CD6EEC">
        <w:rPr>
          <w:rFonts w:ascii="Garamond" w:hAnsi="Garamond"/>
          <w:sz w:val="28"/>
          <w:szCs w:val="28"/>
        </w:rPr>
        <w:t>ssociation, habitants de Flavigny ou des environs, nouveaux amis)</w:t>
      </w:r>
      <w:r w:rsidR="00BC277F" w:rsidRPr="00CD6EEC">
        <w:rPr>
          <w:rFonts w:ascii="Garamond" w:hAnsi="Garamond"/>
          <w:sz w:val="28"/>
          <w:szCs w:val="28"/>
        </w:rPr>
        <w:t>.</w:t>
      </w:r>
    </w:p>
    <w:p w:rsidR="00C02ED7" w:rsidRPr="00CD6EEC" w:rsidRDefault="00C02ED7" w:rsidP="00CD6EEC">
      <w:pPr>
        <w:pStyle w:val="NormalWeb"/>
        <w:spacing w:before="0" w:beforeAutospacing="0" w:after="120" w:afterAutospacing="0"/>
        <w:jc w:val="both"/>
        <w:rPr>
          <w:rFonts w:ascii="Garamond" w:hAnsi="Garamond"/>
          <w:sz w:val="28"/>
          <w:szCs w:val="28"/>
        </w:rPr>
      </w:pPr>
      <w:r w:rsidRPr="00CD6EEC">
        <w:rPr>
          <w:rFonts w:ascii="Garamond" w:hAnsi="Garamond"/>
          <w:sz w:val="28"/>
          <w:szCs w:val="28"/>
        </w:rPr>
        <w:t>Après la messe d’action de grâce célébrée dans l’église paroissiale par le</w:t>
      </w:r>
      <w:r w:rsidR="00355F62" w:rsidRPr="00355F62">
        <w:rPr>
          <w:rFonts w:ascii="Garamond" w:hAnsi="Garamond"/>
          <w:b/>
          <w:sz w:val="28"/>
          <w:szCs w:val="28"/>
        </w:rPr>
        <w:t xml:space="preserve"> </w:t>
      </w:r>
      <w:r w:rsidR="00355F62" w:rsidRPr="00CD6EEC">
        <w:rPr>
          <w:rFonts w:ascii="Garamond" w:hAnsi="Garamond"/>
          <w:b/>
          <w:sz w:val="28"/>
          <w:szCs w:val="28"/>
        </w:rPr>
        <w:t>fr. Eric de Clermont Tonnerre o</w:t>
      </w:r>
      <w:r w:rsidR="00355F62">
        <w:rPr>
          <w:rFonts w:ascii="Garamond" w:hAnsi="Garamond"/>
          <w:b/>
          <w:sz w:val="28"/>
          <w:szCs w:val="28"/>
        </w:rPr>
        <w:t>.</w:t>
      </w:r>
      <w:r w:rsidR="00355F62" w:rsidRPr="00CD6EEC">
        <w:rPr>
          <w:rFonts w:ascii="Garamond" w:hAnsi="Garamond"/>
          <w:b/>
          <w:sz w:val="28"/>
          <w:szCs w:val="28"/>
        </w:rPr>
        <w:t>p</w:t>
      </w:r>
      <w:r w:rsidR="00114D92" w:rsidRPr="00114D92">
        <w:rPr>
          <w:rFonts w:ascii="Garamond" w:hAnsi="Garamond"/>
          <w:b/>
          <w:sz w:val="28"/>
          <w:szCs w:val="28"/>
        </w:rPr>
        <w:t>.</w:t>
      </w:r>
      <w:r w:rsidR="00355F62">
        <w:rPr>
          <w:rFonts w:ascii="Garamond" w:hAnsi="Garamond"/>
          <w:sz w:val="28"/>
          <w:szCs w:val="28"/>
        </w:rPr>
        <w:t>,</w:t>
      </w:r>
      <w:r w:rsidRPr="00CD6EEC">
        <w:rPr>
          <w:rFonts w:ascii="Garamond" w:hAnsi="Garamond"/>
          <w:sz w:val="28"/>
          <w:szCs w:val="28"/>
        </w:rPr>
        <w:t xml:space="preserve"> et le repas très amical et joyeux, </w:t>
      </w:r>
      <w:r w:rsidR="00CD6EEC" w:rsidRPr="00CD6EEC">
        <w:rPr>
          <w:rFonts w:ascii="Garamond" w:hAnsi="Garamond"/>
          <w:sz w:val="28"/>
          <w:szCs w:val="28"/>
        </w:rPr>
        <w:t>n</w:t>
      </w:r>
      <w:r w:rsidR="00BC277F" w:rsidRPr="00CD6EEC">
        <w:rPr>
          <w:rFonts w:ascii="Garamond" w:hAnsi="Garamond"/>
          <w:sz w:val="28"/>
          <w:szCs w:val="28"/>
        </w:rPr>
        <w:t xml:space="preserve">ous nous sommes </w:t>
      </w:r>
      <w:r w:rsidR="00B92EF1">
        <w:rPr>
          <w:rFonts w:ascii="Garamond" w:hAnsi="Garamond"/>
          <w:sz w:val="28"/>
          <w:szCs w:val="28"/>
        </w:rPr>
        <w:t xml:space="preserve">à nouveau </w:t>
      </w:r>
      <w:r w:rsidR="00BC277F" w:rsidRPr="00CD6EEC">
        <w:rPr>
          <w:rFonts w:ascii="Garamond" w:hAnsi="Garamond"/>
          <w:sz w:val="28"/>
          <w:szCs w:val="28"/>
        </w:rPr>
        <w:t xml:space="preserve">rendu </w:t>
      </w:r>
      <w:r w:rsidRPr="00CD6EEC">
        <w:rPr>
          <w:rFonts w:ascii="Garamond" w:hAnsi="Garamond"/>
          <w:sz w:val="28"/>
          <w:szCs w:val="28"/>
        </w:rPr>
        <w:t>au cimetière des religieuses en passant par le couvent « Lacordaire »</w:t>
      </w:r>
      <w:r w:rsidR="002E2EF3">
        <w:rPr>
          <w:rFonts w:ascii="Garamond" w:hAnsi="Garamond"/>
          <w:sz w:val="28"/>
          <w:szCs w:val="28"/>
        </w:rPr>
        <w:t xml:space="preserve"> - « La Gloire-Dieu », selon le nom que lui avait donné Marie de la Trinité - </w:t>
      </w:r>
      <w:r w:rsidRPr="00CD6EEC">
        <w:rPr>
          <w:rFonts w:ascii="Garamond" w:hAnsi="Garamond"/>
          <w:sz w:val="28"/>
          <w:szCs w:val="28"/>
        </w:rPr>
        <w:t xml:space="preserve">où les religieuses ont tant </w:t>
      </w:r>
      <w:r w:rsidR="00355F62">
        <w:rPr>
          <w:rFonts w:ascii="Garamond" w:hAnsi="Garamond"/>
          <w:sz w:val="28"/>
          <w:szCs w:val="28"/>
        </w:rPr>
        <w:t>de souvenirs, puis devant la « C</w:t>
      </w:r>
      <w:r w:rsidRPr="00CD6EEC">
        <w:rPr>
          <w:rFonts w:ascii="Garamond" w:hAnsi="Garamond"/>
          <w:sz w:val="28"/>
          <w:szCs w:val="28"/>
        </w:rPr>
        <w:t xml:space="preserve">ambuse » où </w:t>
      </w:r>
      <w:r w:rsidR="00CD6EEC">
        <w:rPr>
          <w:rFonts w:ascii="Garamond" w:hAnsi="Garamond"/>
          <w:sz w:val="28"/>
          <w:szCs w:val="28"/>
        </w:rPr>
        <w:t>Marie de la Trinité</w:t>
      </w:r>
      <w:r w:rsidRPr="00CD6EEC">
        <w:rPr>
          <w:rFonts w:ascii="Garamond" w:hAnsi="Garamond"/>
          <w:sz w:val="28"/>
          <w:szCs w:val="28"/>
        </w:rPr>
        <w:t xml:space="preserve"> à passé la fin de sa vie.</w:t>
      </w:r>
      <w:r w:rsidR="00BC277F" w:rsidRPr="00CD6EEC">
        <w:rPr>
          <w:rFonts w:ascii="Garamond" w:hAnsi="Garamond"/>
          <w:sz w:val="28"/>
          <w:szCs w:val="28"/>
        </w:rPr>
        <w:t xml:space="preserve"> </w:t>
      </w:r>
      <w:r w:rsidRPr="00CD6EEC">
        <w:rPr>
          <w:rFonts w:ascii="Garamond" w:hAnsi="Garamond"/>
          <w:sz w:val="28"/>
          <w:szCs w:val="28"/>
        </w:rPr>
        <w:t>Enfin, tous se sont recueillis devant sa tombe dans le petit cimetière du village.</w:t>
      </w:r>
    </w:p>
    <w:p w:rsidR="00B92EF1" w:rsidRPr="00B92EF1" w:rsidRDefault="00C02ED7" w:rsidP="00CD6EEC">
      <w:pPr>
        <w:pStyle w:val="NormalWeb"/>
        <w:spacing w:before="0" w:beforeAutospacing="0" w:after="120" w:afterAutospacing="0"/>
        <w:jc w:val="both"/>
        <w:rPr>
          <w:rFonts w:ascii="Garamond" w:hAnsi="Garamond"/>
          <w:sz w:val="28"/>
          <w:szCs w:val="28"/>
          <w:u w:val="single"/>
        </w:rPr>
      </w:pPr>
      <w:r w:rsidRPr="00CD6EEC">
        <w:rPr>
          <w:rFonts w:ascii="Garamond" w:hAnsi="Garamond"/>
          <w:sz w:val="28"/>
          <w:szCs w:val="28"/>
          <w:u w:val="single"/>
        </w:rPr>
        <w:t>4</w:t>
      </w:r>
      <w:r w:rsidRPr="00CD6EEC">
        <w:rPr>
          <w:rFonts w:ascii="Garamond" w:hAnsi="Garamond"/>
          <w:sz w:val="28"/>
          <w:szCs w:val="28"/>
          <w:u w:val="single"/>
          <w:vertAlign w:val="superscript"/>
        </w:rPr>
        <w:t>ème</w:t>
      </w:r>
      <w:r w:rsidRPr="00CD6EEC">
        <w:rPr>
          <w:rFonts w:ascii="Garamond" w:hAnsi="Garamond"/>
          <w:sz w:val="28"/>
          <w:szCs w:val="28"/>
          <w:u w:val="single"/>
        </w:rPr>
        <w:t xml:space="preserve"> </w:t>
      </w:r>
      <w:r w:rsidRPr="00B92EF1">
        <w:rPr>
          <w:rFonts w:ascii="Garamond" w:hAnsi="Garamond"/>
          <w:sz w:val="28"/>
          <w:szCs w:val="28"/>
          <w:u w:val="single"/>
        </w:rPr>
        <w:t xml:space="preserve">Pèlerinage le </w:t>
      </w:r>
      <w:r w:rsidRPr="00B92EF1">
        <w:rPr>
          <w:rStyle w:val="lev"/>
          <w:rFonts w:ascii="Garamond" w:hAnsi="Garamond"/>
          <w:b w:val="0"/>
          <w:sz w:val="28"/>
          <w:szCs w:val="28"/>
          <w:u w:val="single"/>
        </w:rPr>
        <w:t>samedi 28 septembre 2013</w:t>
      </w:r>
      <w:r w:rsidRPr="00B92EF1">
        <w:rPr>
          <w:rFonts w:ascii="Garamond" w:hAnsi="Garamond"/>
          <w:b/>
          <w:sz w:val="28"/>
          <w:szCs w:val="28"/>
          <w:u w:val="single"/>
        </w:rPr>
        <w:t> :</w:t>
      </w:r>
    </w:p>
    <w:p w:rsidR="00C02ED7" w:rsidRPr="00CD6EEC" w:rsidRDefault="00BC277F" w:rsidP="00CD6EEC">
      <w:pPr>
        <w:pStyle w:val="NormalWeb"/>
        <w:spacing w:before="0" w:beforeAutospacing="0" w:after="120" w:afterAutospacing="0"/>
        <w:jc w:val="both"/>
        <w:rPr>
          <w:rFonts w:ascii="Garamond" w:hAnsi="Garamond"/>
          <w:sz w:val="28"/>
          <w:szCs w:val="28"/>
        </w:rPr>
      </w:pPr>
      <w:r w:rsidRPr="00CD6EEC">
        <w:rPr>
          <w:rFonts w:ascii="Garamond" w:hAnsi="Garamond"/>
          <w:sz w:val="28"/>
          <w:szCs w:val="28"/>
        </w:rPr>
        <w:t xml:space="preserve">Partis </w:t>
      </w:r>
      <w:r w:rsidR="002E2EF3">
        <w:rPr>
          <w:rFonts w:ascii="Garamond" w:hAnsi="Garamond"/>
          <w:sz w:val="28"/>
          <w:szCs w:val="28"/>
        </w:rPr>
        <w:t xml:space="preserve">tôt </w:t>
      </w:r>
      <w:r w:rsidR="00C02ED7" w:rsidRPr="00CD6EEC">
        <w:rPr>
          <w:rFonts w:ascii="Garamond" w:hAnsi="Garamond"/>
          <w:sz w:val="28"/>
          <w:szCs w:val="28"/>
        </w:rPr>
        <w:t xml:space="preserve">de Paris; </w:t>
      </w:r>
      <w:r w:rsidR="002E0D06">
        <w:rPr>
          <w:rFonts w:ascii="Garamond" w:hAnsi="Garamond"/>
          <w:sz w:val="28"/>
          <w:szCs w:val="28"/>
        </w:rPr>
        <w:t>plusieurs nouveaux adhérents nous ont rejoint à</w:t>
      </w:r>
      <w:r w:rsidRPr="00CD6EEC">
        <w:rPr>
          <w:rFonts w:ascii="Garamond" w:hAnsi="Garamond"/>
          <w:sz w:val="28"/>
          <w:szCs w:val="28"/>
        </w:rPr>
        <w:t xml:space="preserve"> </w:t>
      </w:r>
      <w:r w:rsidR="002E0D06" w:rsidRPr="00CD6EEC">
        <w:rPr>
          <w:rFonts w:ascii="Garamond" w:hAnsi="Garamond"/>
          <w:sz w:val="28"/>
          <w:szCs w:val="28"/>
        </w:rPr>
        <w:t xml:space="preserve">la messe à l’église paroissiale de Flavigny/Ozerain </w:t>
      </w:r>
      <w:r w:rsidRPr="00CD6EEC">
        <w:rPr>
          <w:rFonts w:ascii="Garamond" w:hAnsi="Garamond"/>
          <w:sz w:val="28"/>
          <w:szCs w:val="28"/>
        </w:rPr>
        <w:t xml:space="preserve">célébrée par </w:t>
      </w:r>
      <w:r w:rsidR="002E2EF3">
        <w:rPr>
          <w:rFonts w:ascii="Garamond" w:hAnsi="Garamond"/>
          <w:sz w:val="28"/>
          <w:szCs w:val="28"/>
        </w:rPr>
        <w:t xml:space="preserve">le </w:t>
      </w:r>
      <w:r w:rsidR="002E2EF3" w:rsidRPr="00CD6EEC">
        <w:rPr>
          <w:rFonts w:ascii="Garamond" w:hAnsi="Garamond"/>
          <w:b/>
          <w:sz w:val="28"/>
          <w:szCs w:val="28"/>
        </w:rPr>
        <w:t>fr. Eric de Clermont Tonnerre op</w:t>
      </w:r>
      <w:r w:rsidR="002E2EF3">
        <w:rPr>
          <w:rFonts w:ascii="Garamond" w:hAnsi="Garamond"/>
          <w:sz w:val="28"/>
          <w:szCs w:val="28"/>
        </w:rPr>
        <w:t xml:space="preserve">. </w:t>
      </w:r>
      <w:r w:rsidRPr="00CD6EEC">
        <w:rPr>
          <w:rFonts w:ascii="Garamond" w:hAnsi="Garamond"/>
          <w:sz w:val="28"/>
          <w:szCs w:val="28"/>
        </w:rPr>
        <w:t xml:space="preserve">Après le déjeuner, une </w:t>
      </w:r>
      <w:r w:rsidR="00C02ED7" w:rsidRPr="00CD6EEC">
        <w:rPr>
          <w:rFonts w:ascii="Garamond" w:hAnsi="Garamond"/>
          <w:sz w:val="28"/>
          <w:szCs w:val="28"/>
        </w:rPr>
        <w:t xml:space="preserve">rencontre </w:t>
      </w:r>
      <w:r w:rsidRPr="00CD6EEC">
        <w:rPr>
          <w:rFonts w:ascii="Garamond" w:hAnsi="Garamond"/>
          <w:sz w:val="28"/>
          <w:szCs w:val="28"/>
        </w:rPr>
        <w:t xml:space="preserve">était organisée avec </w:t>
      </w:r>
      <w:r w:rsidR="00C02ED7" w:rsidRPr="00CD6EEC">
        <w:rPr>
          <w:rFonts w:ascii="Garamond" w:hAnsi="Garamond"/>
          <w:sz w:val="28"/>
          <w:szCs w:val="28"/>
        </w:rPr>
        <w:t>la commu</w:t>
      </w:r>
      <w:r w:rsidRPr="00CD6EEC">
        <w:rPr>
          <w:rFonts w:ascii="Garamond" w:hAnsi="Garamond"/>
          <w:sz w:val="28"/>
          <w:szCs w:val="28"/>
        </w:rPr>
        <w:t>nauté des moines béné</w:t>
      </w:r>
      <w:r w:rsidR="002E2EF3">
        <w:rPr>
          <w:rFonts w:ascii="Garamond" w:hAnsi="Garamond"/>
          <w:sz w:val="28"/>
          <w:szCs w:val="28"/>
        </w:rPr>
        <w:t xml:space="preserve">dictins (qui ont exceptionnellement accepté l’entrée de femmes dans la </w:t>
      </w:r>
      <w:r w:rsidR="002E0D06">
        <w:rPr>
          <w:rFonts w:ascii="Garamond" w:hAnsi="Garamond"/>
          <w:sz w:val="28"/>
          <w:szCs w:val="28"/>
        </w:rPr>
        <w:t>clôture</w:t>
      </w:r>
      <w:r w:rsidR="002E2EF3">
        <w:rPr>
          <w:rFonts w:ascii="Garamond" w:hAnsi="Garamond"/>
          <w:sz w:val="28"/>
          <w:szCs w:val="28"/>
        </w:rPr>
        <w:t xml:space="preserve">). La conférence </w:t>
      </w:r>
      <w:r w:rsidR="002E0D06">
        <w:rPr>
          <w:rFonts w:ascii="Garamond" w:hAnsi="Garamond"/>
          <w:sz w:val="28"/>
          <w:szCs w:val="28"/>
        </w:rPr>
        <w:t xml:space="preserve">donnée par le </w:t>
      </w:r>
      <w:r w:rsidRPr="00CD6EEC">
        <w:rPr>
          <w:rFonts w:ascii="Garamond" w:hAnsi="Garamond"/>
          <w:sz w:val="28"/>
          <w:szCs w:val="28"/>
        </w:rPr>
        <w:t xml:space="preserve">fr. Eric à </w:t>
      </w:r>
      <w:r w:rsidR="002E0D06">
        <w:rPr>
          <w:rFonts w:ascii="Garamond" w:hAnsi="Garamond"/>
          <w:sz w:val="28"/>
          <w:szCs w:val="28"/>
        </w:rPr>
        <w:t xml:space="preserve">permis de mieux leur faire connaitre </w:t>
      </w:r>
      <w:r w:rsidR="00B92EF1">
        <w:rPr>
          <w:rFonts w:ascii="Garamond" w:hAnsi="Garamond"/>
          <w:sz w:val="28"/>
          <w:szCs w:val="28"/>
        </w:rPr>
        <w:t>Marie de La Trinité</w:t>
      </w:r>
      <w:r w:rsidR="002E0D06">
        <w:rPr>
          <w:rFonts w:ascii="Garamond" w:hAnsi="Garamond"/>
          <w:sz w:val="28"/>
          <w:szCs w:val="28"/>
        </w:rPr>
        <w:t>, même si certains d’entre eux s’y intéressaient déjà</w:t>
      </w:r>
      <w:r w:rsidRPr="00CD6EEC">
        <w:rPr>
          <w:rFonts w:ascii="Garamond" w:hAnsi="Garamond"/>
          <w:sz w:val="28"/>
          <w:szCs w:val="28"/>
        </w:rPr>
        <w:t xml:space="preserve">. Puis </w:t>
      </w:r>
      <w:r w:rsidR="00C02ED7" w:rsidRPr="00CD6EEC">
        <w:rPr>
          <w:rFonts w:ascii="Garamond" w:hAnsi="Garamond"/>
          <w:sz w:val="28"/>
          <w:szCs w:val="28"/>
        </w:rPr>
        <w:t xml:space="preserve">passage au cimetière où </w:t>
      </w:r>
      <w:r w:rsidRPr="00CD6EEC">
        <w:rPr>
          <w:rFonts w:ascii="Garamond" w:hAnsi="Garamond"/>
          <w:sz w:val="28"/>
          <w:szCs w:val="28"/>
        </w:rPr>
        <w:t xml:space="preserve">une nouvelle plaque a été </w:t>
      </w:r>
      <w:r w:rsidR="00A93665" w:rsidRPr="00CD6EEC">
        <w:rPr>
          <w:rFonts w:ascii="Garamond" w:hAnsi="Garamond"/>
          <w:sz w:val="28"/>
          <w:szCs w:val="28"/>
        </w:rPr>
        <w:t>déposé</w:t>
      </w:r>
      <w:r w:rsidR="00CD6EEC" w:rsidRPr="00CD6EEC">
        <w:rPr>
          <w:rFonts w:ascii="Garamond" w:hAnsi="Garamond"/>
          <w:sz w:val="28"/>
          <w:szCs w:val="28"/>
        </w:rPr>
        <w:t xml:space="preserve"> sur la tombe de </w:t>
      </w:r>
      <w:r w:rsidR="00B92EF1">
        <w:rPr>
          <w:rFonts w:ascii="Garamond" w:hAnsi="Garamond"/>
          <w:sz w:val="28"/>
          <w:szCs w:val="28"/>
        </w:rPr>
        <w:t>Marie de La Trinité par s</w:t>
      </w:r>
      <w:r w:rsidRPr="00CD6EEC">
        <w:rPr>
          <w:rFonts w:ascii="Garamond" w:hAnsi="Garamond"/>
          <w:sz w:val="28"/>
          <w:szCs w:val="28"/>
        </w:rPr>
        <w:t>a famille.</w:t>
      </w:r>
      <w:r w:rsidR="00C02ED7" w:rsidRPr="00CD6EEC">
        <w:rPr>
          <w:rFonts w:ascii="Garamond" w:hAnsi="Garamond"/>
          <w:sz w:val="28"/>
          <w:szCs w:val="28"/>
        </w:rPr>
        <w:t xml:space="preserve"> </w:t>
      </w:r>
      <w:r w:rsidRPr="00CD6EEC">
        <w:rPr>
          <w:rFonts w:ascii="Garamond" w:hAnsi="Garamond"/>
          <w:sz w:val="28"/>
          <w:szCs w:val="28"/>
        </w:rPr>
        <w:t xml:space="preserve">Enfin, </w:t>
      </w:r>
      <w:r w:rsidR="00C02ED7" w:rsidRPr="00CD6EEC">
        <w:rPr>
          <w:rFonts w:ascii="Garamond" w:hAnsi="Garamond"/>
          <w:sz w:val="28"/>
          <w:szCs w:val="28"/>
        </w:rPr>
        <w:t xml:space="preserve">visite de la Cambuse où vécu </w:t>
      </w:r>
      <w:r w:rsidR="00CD6EEC">
        <w:rPr>
          <w:rFonts w:ascii="Garamond" w:hAnsi="Garamond"/>
          <w:sz w:val="28"/>
          <w:szCs w:val="28"/>
        </w:rPr>
        <w:t>Marie de la Trinité</w:t>
      </w:r>
      <w:r w:rsidR="00C02ED7" w:rsidRPr="00CD6EEC">
        <w:rPr>
          <w:rFonts w:ascii="Garamond" w:hAnsi="Garamond"/>
          <w:sz w:val="28"/>
          <w:szCs w:val="28"/>
        </w:rPr>
        <w:t>.</w:t>
      </w:r>
    </w:p>
    <w:p w:rsidR="0092532F" w:rsidRPr="00CD6EEC" w:rsidRDefault="00B92EF1" w:rsidP="00B92EF1">
      <w:pPr>
        <w:spacing w:after="120" w:line="240" w:lineRule="auto"/>
        <w:jc w:val="center"/>
        <w:rPr>
          <w:rFonts w:ascii="Garamond" w:hAnsi="Garamond"/>
          <w:sz w:val="28"/>
          <w:szCs w:val="28"/>
        </w:rPr>
      </w:pPr>
      <w:r>
        <w:rPr>
          <w:rFonts w:ascii="Garamond" w:hAnsi="Garamond"/>
          <w:sz w:val="28"/>
          <w:szCs w:val="28"/>
        </w:rPr>
        <w:t>*</w:t>
      </w:r>
    </w:p>
    <w:p w:rsidR="003004E2" w:rsidRPr="00CD6EEC" w:rsidRDefault="003004E2" w:rsidP="00B92EF1">
      <w:pPr>
        <w:spacing w:after="120" w:line="240" w:lineRule="auto"/>
        <w:jc w:val="center"/>
        <w:rPr>
          <w:rFonts w:ascii="Garamond" w:hAnsi="Garamond"/>
          <w:sz w:val="28"/>
          <w:szCs w:val="28"/>
        </w:rPr>
      </w:pPr>
      <w:r w:rsidRPr="00CD6EEC">
        <w:rPr>
          <w:rFonts w:ascii="Garamond" w:eastAsia="Times New Roman" w:hAnsi="Garamond" w:cs="Times New Roman"/>
          <w:b/>
          <w:sz w:val="28"/>
          <w:szCs w:val="28"/>
          <w:lang w:eastAsia="fr-FR"/>
        </w:rPr>
        <w:t>L’Aventure éditoriale</w:t>
      </w:r>
    </w:p>
    <w:p w:rsidR="00B92EF1" w:rsidRDefault="00B92EF1" w:rsidP="00CD6EEC">
      <w:pPr>
        <w:spacing w:after="120" w:line="240" w:lineRule="auto"/>
        <w:jc w:val="both"/>
        <w:rPr>
          <w:rFonts w:ascii="Garamond" w:eastAsia="Times New Roman" w:hAnsi="Garamond" w:cs="Times New Roman"/>
          <w:b/>
          <w:sz w:val="28"/>
          <w:szCs w:val="28"/>
          <w:lang w:eastAsia="fr-FR"/>
        </w:rPr>
      </w:pPr>
    </w:p>
    <w:p w:rsidR="0092532F" w:rsidRPr="00CD6EEC" w:rsidRDefault="0092532F" w:rsidP="00CD6EEC">
      <w:pPr>
        <w:spacing w:after="120" w:line="240" w:lineRule="auto"/>
        <w:jc w:val="both"/>
        <w:rPr>
          <w:rFonts w:ascii="Garamond" w:eastAsia="Times New Roman" w:hAnsi="Garamond" w:cs="Times New Roman"/>
          <w:sz w:val="28"/>
          <w:szCs w:val="28"/>
          <w:lang w:eastAsia="fr-FR"/>
        </w:rPr>
      </w:pPr>
      <w:r w:rsidRPr="00CD6EEC">
        <w:rPr>
          <w:rFonts w:ascii="Garamond" w:eastAsia="Times New Roman" w:hAnsi="Garamond" w:cs="Times New Roman"/>
          <w:b/>
          <w:sz w:val="28"/>
          <w:szCs w:val="28"/>
          <w:lang w:eastAsia="fr-FR"/>
        </w:rPr>
        <w:t xml:space="preserve">Nous allons maintenant faire un rapide parcours de l’aventure éditoriale des écrits de </w:t>
      </w:r>
      <w:r w:rsidR="00CD6EEC">
        <w:rPr>
          <w:rFonts w:ascii="Garamond" w:eastAsia="Times New Roman" w:hAnsi="Garamond" w:cs="Times New Roman"/>
          <w:b/>
          <w:sz w:val="28"/>
          <w:szCs w:val="28"/>
          <w:lang w:eastAsia="fr-FR"/>
        </w:rPr>
        <w:t>Marie de la Trinité</w:t>
      </w:r>
      <w:r w:rsidRPr="00CD6EEC">
        <w:rPr>
          <w:rFonts w:ascii="Garamond" w:eastAsia="Times New Roman" w:hAnsi="Garamond" w:cs="Times New Roman"/>
          <w:b/>
          <w:sz w:val="28"/>
          <w:szCs w:val="28"/>
          <w:lang w:eastAsia="fr-FR"/>
        </w:rPr>
        <w:t> :</w:t>
      </w:r>
    </w:p>
    <w:p w:rsidR="006C182E" w:rsidRPr="00CD6EEC" w:rsidRDefault="0023651F" w:rsidP="00CD6EEC">
      <w:pPr>
        <w:spacing w:after="120" w:line="240" w:lineRule="auto"/>
        <w:jc w:val="both"/>
        <w:rPr>
          <w:rFonts w:ascii="Garamond" w:eastAsia="Times New Roman" w:hAnsi="Garamond" w:cs="Times New Roman"/>
          <w:sz w:val="28"/>
          <w:szCs w:val="28"/>
          <w:lang w:eastAsia="fr-FR"/>
        </w:rPr>
      </w:pPr>
      <w:hyperlink r:id="rId18" w:tooltip="Filiation et sacerdoce des chrétiens" w:history="1">
        <w:r w:rsidR="006C182E" w:rsidRPr="00CD6EEC">
          <w:rPr>
            <w:rFonts w:ascii="Garamond" w:eastAsia="Times New Roman" w:hAnsi="Garamond" w:cs="Arial"/>
            <w:b/>
            <w:sz w:val="28"/>
            <w:szCs w:val="28"/>
            <w:lang w:eastAsia="fr-FR"/>
          </w:rPr>
          <w:t>■</w:t>
        </w:r>
        <w:r w:rsidR="006C182E" w:rsidRPr="00CD6EEC">
          <w:rPr>
            <w:rFonts w:ascii="Garamond" w:eastAsia="Times New Roman" w:hAnsi="Garamond" w:cs="Calibri"/>
            <w:b/>
            <w:sz w:val="28"/>
            <w:szCs w:val="28"/>
            <w:lang w:eastAsia="fr-FR"/>
          </w:rPr>
          <w:t> </w:t>
        </w:r>
        <w:r w:rsidR="0092532F" w:rsidRPr="00CD6EEC">
          <w:rPr>
            <w:rFonts w:ascii="Garamond" w:eastAsia="Times New Roman" w:hAnsi="Garamond" w:cs="Calibri"/>
            <w:b/>
            <w:sz w:val="28"/>
            <w:szCs w:val="28"/>
            <w:lang w:eastAsia="fr-FR"/>
          </w:rPr>
          <w:t>1</w:t>
        </w:r>
        <w:r w:rsidR="0092532F" w:rsidRPr="00CD6EEC">
          <w:rPr>
            <w:rFonts w:ascii="Garamond" w:eastAsia="Times New Roman" w:hAnsi="Garamond" w:cs="Times New Roman"/>
            <w:b/>
            <w:sz w:val="28"/>
            <w:szCs w:val="28"/>
            <w:lang w:eastAsia="fr-FR"/>
          </w:rPr>
          <w:t xml:space="preserve">986 </w:t>
        </w:r>
        <w:r w:rsidR="006C182E" w:rsidRPr="00CD6EEC">
          <w:rPr>
            <w:rFonts w:ascii="Garamond" w:eastAsia="Times New Roman" w:hAnsi="Garamond" w:cs="Calibri"/>
            <w:b/>
            <w:sz w:val="28"/>
            <w:szCs w:val="28"/>
            <w:lang w:eastAsia="fr-FR"/>
          </w:rPr>
          <w:t>Filiation et sacerdoce des chrétiens</w:t>
        </w:r>
      </w:hyperlink>
      <w:r w:rsidR="0092532F" w:rsidRPr="00CD6EEC">
        <w:rPr>
          <w:rFonts w:ascii="Garamond" w:eastAsia="Times New Roman" w:hAnsi="Garamond" w:cs="Times New Roman"/>
          <w:b/>
          <w:sz w:val="28"/>
          <w:szCs w:val="28"/>
          <w:lang w:eastAsia="fr-FR"/>
        </w:rPr>
        <w:t xml:space="preserve"> - </w:t>
      </w:r>
      <w:r w:rsidR="006C182E" w:rsidRPr="00CD6EEC">
        <w:rPr>
          <w:rFonts w:ascii="Garamond" w:eastAsia="Times New Roman" w:hAnsi="Garamond" w:cs="Times New Roman"/>
          <w:b/>
          <w:sz w:val="28"/>
          <w:szCs w:val="28"/>
          <w:lang w:eastAsia="fr-FR"/>
        </w:rPr>
        <w:t xml:space="preserve">Lethielleux : </w:t>
      </w:r>
      <w:r w:rsidR="00CD6EEC" w:rsidRPr="00CD6EEC">
        <w:rPr>
          <w:rFonts w:ascii="Garamond" w:eastAsia="Times New Roman" w:hAnsi="Garamond" w:cs="Times New Roman"/>
          <w:sz w:val="28"/>
          <w:szCs w:val="28"/>
          <w:lang w:eastAsia="fr-FR"/>
        </w:rPr>
        <w:t>Nous avons vu comment c</w:t>
      </w:r>
      <w:r w:rsidR="006C182E" w:rsidRPr="00CD6EEC">
        <w:rPr>
          <w:rFonts w:ascii="Garamond" w:hAnsi="Garamond"/>
          <w:sz w:val="28"/>
          <w:szCs w:val="28"/>
        </w:rPr>
        <w:t xml:space="preserve">e premier livre publié 6 ans après la mort de </w:t>
      </w:r>
      <w:r w:rsidR="00CD6EEC">
        <w:rPr>
          <w:rFonts w:ascii="Garamond" w:hAnsi="Garamond"/>
          <w:sz w:val="28"/>
          <w:szCs w:val="28"/>
        </w:rPr>
        <w:t>Marie de la Trinité</w:t>
      </w:r>
      <w:r w:rsidR="006C182E" w:rsidRPr="00CD6EEC">
        <w:rPr>
          <w:rFonts w:ascii="Garamond" w:hAnsi="Garamond"/>
          <w:sz w:val="28"/>
          <w:szCs w:val="28"/>
        </w:rPr>
        <w:t xml:space="preserve"> rassemble des extraits des « Carnets » </w:t>
      </w:r>
      <w:r w:rsidR="00B92EF1">
        <w:rPr>
          <w:rFonts w:ascii="Garamond" w:hAnsi="Garamond"/>
          <w:sz w:val="28"/>
          <w:szCs w:val="28"/>
        </w:rPr>
        <w:t xml:space="preserve">qu’elle rédigea de 1936 à 1944. Ces extraits sont </w:t>
      </w:r>
      <w:r w:rsidR="006C182E" w:rsidRPr="00CD6EEC">
        <w:rPr>
          <w:rFonts w:ascii="Garamond" w:hAnsi="Garamond"/>
          <w:sz w:val="28"/>
          <w:szCs w:val="28"/>
        </w:rPr>
        <w:t xml:space="preserve">présentés par le P. Antonin Motte, o.p., son principal directeur de conscience, et sœur Christiane Sanson o.p. à qui elle </w:t>
      </w:r>
      <w:r w:rsidR="0092532F" w:rsidRPr="00CD6EEC">
        <w:rPr>
          <w:rFonts w:ascii="Garamond" w:hAnsi="Garamond"/>
          <w:sz w:val="28"/>
          <w:szCs w:val="28"/>
        </w:rPr>
        <w:t xml:space="preserve">avait confié </w:t>
      </w:r>
      <w:r w:rsidR="006C182E" w:rsidRPr="00CD6EEC">
        <w:rPr>
          <w:rFonts w:ascii="Garamond" w:hAnsi="Garamond"/>
          <w:sz w:val="28"/>
          <w:szCs w:val="28"/>
        </w:rPr>
        <w:t>ses écrits.</w:t>
      </w:r>
    </w:p>
    <w:p w:rsidR="006C182E" w:rsidRPr="00CD6EEC" w:rsidRDefault="0023651F" w:rsidP="00CD6EEC">
      <w:pPr>
        <w:pStyle w:val="NormalWeb"/>
        <w:spacing w:before="0" w:beforeAutospacing="0" w:after="120" w:afterAutospacing="0"/>
        <w:jc w:val="both"/>
        <w:rPr>
          <w:rStyle w:val="lev"/>
          <w:rFonts w:ascii="Garamond" w:hAnsi="Garamond"/>
          <w:sz w:val="28"/>
          <w:szCs w:val="28"/>
        </w:rPr>
      </w:pPr>
      <w:hyperlink r:id="rId19" w:tooltip="Im Schoss des Vaters « Dans le sein du Père »" w:history="1">
        <w:r w:rsidR="006C182E" w:rsidRPr="00CD6EEC">
          <w:rPr>
            <w:rFonts w:ascii="Garamond" w:hAnsi="Garamond" w:cs="Arial"/>
            <w:b/>
            <w:sz w:val="28"/>
            <w:szCs w:val="28"/>
          </w:rPr>
          <w:t>■</w:t>
        </w:r>
        <w:r w:rsidR="006C182E" w:rsidRPr="00CD6EEC">
          <w:rPr>
            <w:rFonts w:ascii="Garamond" w:hAnsi="Garamond" w:cs="Calibri"/>
            <w:b/>
            <w:sz w:val="28"/>
            <w:szCs w:val="28"/>
          </w:rPr>
          <w:t> </w:t>
        </w:r>
        <w:r w:rsidR="0092532F" w:rsidRPr="00CD6EEC">
          <w:rPr>
            <w:rStyle w:val="lev"/>
            <w:rFonts w:ascii="Garamond" w:hAnsi="Garamond"/>
            <w:iCs/>
            <w:sz w:val="28"/>
            <w:szCs w:val="28"/>
          </w:rPr>
          <w:t>1988</w:t>
        </w:r>
        <w:r w:rsidR="0092532F" w:rsidRPr="00CD6EEC">
          <w:rPr>
            <w:rStyle w:val="lev"/>
            <w:rFonts w:ascii="Garamond" w:hAnsi="Garamond"/>
            <w:sz w:val="28"/>
            <w:szCs w:val="28"/>
          </w:rPr>
          <w:t xml:space="preserve"> </w:t>
        </w:r>
        <w:r w:rsidR="006C182E" w:rsidRPr="00CD6EEC">
          <w:rPr>
            <w:rFonts w:ascii="Garamond" w:hAnsi="Garamond" w:cs="Calibri"/>
            <w:b/>
            <w:sz w:val="28"/>
            <w:szCs w:val="28"/>
          </w:rPr>
          <w:t>Im Schoss des Vaters « Dans le sein du Père »</w:t>
        </w:r>
      </w:hyperlink>
      <w:r w:rsidR="006C182E" w:rsidRPr="00CD6EEC">
        <w:rPr>
          <w:rStyle w:val="lev"/>
          <w:rFonts w:ascii="Garamond" w:hAnsi="Garamond"/>
          <w:i/>
          <w:iCs/>
          <w:sz w:val="28"/>
          <w:szCs w:val="28"/>
        </w:rPr>
        <w:t xml:space="preserve">, </w:t>
      </w:r>
      <w:r w:rsidR="006C182E" w:rsidRPr="00CD6EEC">
        <w:rPr>
          <w:rStyle w:val="lev"/>
          <w:rFonts w:ascii="Garamond" w:hAnsi="Garamond"/>
          <w:iCs/>
          <w:sz w:val="28"/>
          <w:szCs w:val="28"/>
        </w:rPr>
        <w:t>Johannes-Verlag.</w:t>
      </w:r>
      <w:r w:rsidR="006C182E" w:rsidRPr="00CD6EEC">
        <w:rPr>
          <w:rStyle w:val="lev"/>
          <w:rFonts w:ascii="Garamond" w:hAnsi="Garamond"/>
          <w:i/>
          <w:iCs/>
          <w:sz w:val="28"/>
          <w:szCs w:val="28"/>
        </w:rPr>
        <w:t xml:space="preserve"> </w:t>
      </w:r>
      <w:r w:rsidR="006C182E" w:rsidRPr="00CD6EEC">
        <w:rPr>
          <w:rStyle w:val="lev"/>
          <w:rFonts w:ascii="Garamond" w:hAnsi="Garamond"/>
          <w:sz w:val="28"/>
          <w:szCs w:val="28"/>
        </w:rPr>
        <w:br/>
      </w:r>
      <w:r w:rsidR="006C182E" w:rsidRPr="00CD6EEC">
        <w:rPr>
          <w:rFonts w:ascii="Garamond" w:hAnsi="Garamond"/>
          <w:sz w:val="28"/>
          <w:szCs w:val="28"/>
        </w:rPr>
        <w:t xml:space="preserve">En 1984, Jean-Paul II </w:t>
      </w:r>
      <w:r w:rsidR="0092532F" w:rsidRPr="00CD6EEC">
        <w:rPr>
          <w:rFonts w:ascii="Garamond" w:hAnsi="Garamond"/>
          <w:sz w:val="28"/>
          <w:szCs w:val="28"/>
        </w:rPr>
        <w:t xml:space="preserve">avait remis </w:t>
      </w:r>
      <w:r w:rsidR="006C182E" w:rsidRPr="00CD6EEC">
        <w:rPr>
          <w:rFonts w:ascii="Garamond" w:hAnsi="Garamond"/>
          <w:sz w:val="28"/>
          <w:szCs w:val="28"/>
        </w:rPr>
        <w:t xml:space="preserve">à Balthasar le prix Paul VI pour l’ensemble de son œuvre théologique. </w:t>
      </w:r>
      <w:r w:rsidR="0092532F" w:rsidRPr="00CD6EEC">
        <w:rPr>
          <w:rFonts w:ascii="Garamond" w:hAnsi="Garamond"/>
          <w:sz w:val="28"/>
          <w:szCs w:val="28"/>
        </w:rPr>
        <w:t xml:space="preserve">Forte de cette assurance, </w:t>
      </w:r>
      <w:r w:rsidR="006C182E" w:rsidRPr="00CD6EEC">
        <w:rPr>
          <w:rFonts w:ascii="Garamond" w:hAnsi="Garamond"/>
          <w:sz w:val="28"/>
          <w:szCs w:val="28"/>
        </w:rPr>
        <w:t>sœur Christiane San</w:t>
      </w:r>
      <w:r w:rsidR="0092532F" w:rsidRPr="00CD6EEC">
        <w:rPr>
          <w:rFonts w:ascii="Garamond" w:hAnsi="Garamond"/>
          <w:sz w:val="28"/>
          <w:szCs w:val="28"/>
        </w:rPr>
        <w:t>son</w:t>
      </w:r>
      <w:r w:rsidR="006C182E" w:rsidRPr="00CD6EEC">
        <w:rPr>
          <w:rFonts w:ascii="Garamond" w:hAnsi="Garamond"/>
          <w:sz w:val="28"/>
          <w:szCs w:val="28"/>
        </w:rPr>
        <w:t xml:space="preserve"> </w:t>
      </w:r>
      <w:r w:rsidR="0092532F" w:rsidRPr="00CD6EEC">
        <w:rPr>
          <w:rFonts w:ascii="Garamond" w:hAnsi="Garamond"/>
          <w:sz w:val="28"/>
          <w:szCs w:val="28"/>
        </w:rPr>
        <w:t>a</w:t>
      </w:r>
      <w:r w:rsidR="00CD6EEC" w:rsidRPr="00CD6EEC">
        <w:rPr>
          <w:rFonts w:ascii="Garamond" w:hAnsi="Garamond"/>
          <w:sz w:val="28"/>
          <w:szCs w:val="28"/>
        </w:rPr>
        <w:t>vait</w:t>
      </w:r>
      <w:r w:rsidR="0092532F" w:rsidRPr="00CD6EEC">
        <w:rPr>
          <w:rFonts w:ascii="Garamond" w:hAnsi="Garamond"/>
          <w:sz w:val="28"/>
          <w:szCs w:val="28"/>
        </w:rPr>
        <w:t xml:space="preserve"> communiqué</w:t>
      </w:r>
      <w:r w:rsidR="006C182E" w:rsidRPr="00CD6EEC">
        <w:rPr>
          <w:rFonts w:ascii="Garamond" w:hAnsi="Garamond"/>
          <w:sz w:val="28"/>
          <w:szCs w:val="28"/>
        </w:rPr>
        <w:t xml:space="preserve"> </w:t>
      </w:r>
      <w:r w:rsidR="00B92EF1">
        <w:rPr>
          <w:rFonts w:ascii="Garamond" w:hAnsi="Garamond"/>
          <w:sz w:val="28"/>
          <w:szCs w:val="28"/>
        </w:rPr>
        <w:t xml:space="preserve">au théologien </w:t>
      </w:r>
      <w:r w:rsidR="006C182E" w:rsidRPr="00CD6EEC">
        <w:rPr>
          <w:rFonts w:ascii="Garamond" w:hAnsi="Garamond"/>
          <w:sz w:val="28"/>
          <w:szCs w:val="28"/>
        </w:rPr>
        <w:t xml:space="preserve">une sélection de pages </w:t>
      </w:r>
      <w:r w:rsidR="0092532F" w:rsidRPr="00CD6EEC">
        <w:rPr>
          <w:rFonts w:ascii="Garamond" w:hAnsi="Garamond"/>
          <w:sz w:val="28"/>
          <w:szCs w:val="28"/>
        </w:rPr>
        <w:t xml:space="preserve">des « Carnets » dactylographiés, et </w:t>
      </w:r>
      <w:r w:rsidR="006C182E" w:rsidRPr="00CD6EEC">
        <w:rPr>
          <w:rFonts w:ascii="Garamond" w:hAnsi="Garamond"/>
          <w:sz w:val="28"/>
          <w:szCs w:val="28"/>
        </w:rPr>
        <w:t xml:space="preserve">Balthasar </w:t>
      </w:r>
      <w:r w:rsidR="0092532F" w:rsidRPr="00CD6EEC">
        <w:rPr>
          <w:rFonts w:ascii="Garamond" w:hAnsi="Garamond"/>
          <w:sz w:val="28"/>
          <w:szCs w:val="28"/>
        </w:rPr>
        <w:t>a</w:t>
      </w:r>
      <w:r w:rsidR="00CD6EEC" w:rsidRPr="00CD6EEC">
        <w:rPr>
          <w:rFonts w:ascii="Garamond" w:hAnsi="Garamond"/>
          <w:sz w:val="28"/>
          <w:szCs w:val="28"/>
        </w:rPr>
        <w:t>vait</w:t>
      </w:r>
      <w:r w:rsidR="0092532F" w:rsidRPr="00CD6EEC">
        <w:rPr>
          <w:rFonts w:ascii="Garamond" w:hAnsi="Garamond"/>
          <w:sz w:val="28"/>
          <w:szCs w:val="28"/>
        </w:rPr>
        <w:t xml:space="preserve"> immédiatement pressenti </w:t>
      </w:r>
      <w:r w:rsidR="006C182E" w:rsidRPr="00CD6EEC">
        <w:rPr>
          <w:rFonts w:ascii="Garamond" w:hAnsi="Garamond"/>
          <w:sz w:val="28"/>
          <w:szCs w:val="28"/>
        </w:rPr>
        <w:t>l’importanc</w:t>
      </w:r>
      <w:r w:rsidR="0092532F" w:rsidRPr="00CD6EEC">
        <w:rPr>
          <w:rFonts w:ascii="Garamond" w:hAnsi="Garamond"/>
          <w:sz w:val="28"/>
          <w:szCs w:val="28"/>
        </w:rPr>
        <w:t xml:space="preserve">e de ces pages. </w:t>
      </w:r>
      <w:r w:rsidR="00B92EF1">
        <w:rPr>
          <w:rFonts w:ascii="Garamond" w:hAnsi="Garamond"/>
          <w:sz w:val="28"/>
          <w:szCs w:val="28"/>
        </w:rPr>
        <w:t xml:space="preserve">Il </w:t>
      </w:r>
      <w:r w:rsidR="0092532F" w:rsidRPr="00CD6EEC">
        <w:rPr>
          <w:rFonts w:ascii="Garamond" w:hAnsi="Garamond"/>
          <w:sz w:val="28"/>
          <w:szCs w:val="28"/>
        </w:rPr>
        <w:t>écrivit</w:t>
      </w:r>
      <w:r w:rsidR="006C182E" w:rsidRPr="00CD6EEC">
        <w:rPr>
          <w:rFonts w:ascii="Garamond" w:hAnsi="Garamond"/>
          <w:sz w:val="28"/>
          <w:szCs w:val="28"/>
        </w:rPr>
        <w:t xml:space="preserve"> à sœur Christiane le 12 juin 1987 : </w:t>
      </w:r>
      <w:r w:rsidR="006C182E" w:rsidRPr="00CD6EEC">
        <w:rPr>
          <w:rFonts w:ascii="Garamond" w:hAnsi="Garamond"/>
          <w:i/>
          <w:iCs/>
          <w:sz w:val="28"/>
          <w:szCs w:val="28"/>
        </w:rPr>
        <w:t>« </w:t>
      </w:r>
      <w:r w:rsidR="00CD6EEC">
        <w:rPr>
          <w:rFonts w:ascii="Garamond" w:hAnsi="Garamond"/>
          <w:i/>
          <w:iCs/>
          <w:sz w:val="28"/>
          <w:szCs w:val="28"/>
        </w:rPr>
        <w:t>Marie de la Trinité</w:t>
      </w:r>
      <w:r w:rsidR="006C182E" w:rsidRPr="00CD6EEC">
        <w:rPr>
          <w:rFonts w:ascii="Garamond" w:hAnsi="Garamond"/>
          <w:i/>
          <w:iCs/>
          <w:sz w:val="28"/>
          <w:szCs w:val="28"/>
        </w:rPr>
        <w:t xml:space="preserve"> a beaucoup influencé ma pensée. Un vrai tournant. » </w:t>
      </w:r>
      <w:r w:rsidR="006C182E" w:rsidRPr="00CD6EEC">
        <w:rPr>
          <w:rFonts w:ascii="Garamond" w:hAnsi="Garamond"/>
          <w:sz w:val="28"/>
          <w:szCs w:val="28"/>
        </w:rPr>
        <w:t>et aussi :</w:t>
      </w:r>
      <w:r w:rsidR="006C182E" w:rsidRPr="00CD6EEC">
        <w:rPr>
          <w:rFonts w:ascii="Garamond" w:hAnsi="Garamond"/>
          <w:i/>
          <w:iCs/>
          <w:sz w:val="28"/>
          <w:szCs w:val="28"/>
        </w:rPr>
        <w:t xml:space="preserve">« Je suis de plus en plus persuadé de l’importance capitale du message de </w:t>
      </w:r>
      <w:r w:rsidR="00CD6EEC">
        <w:rPr>
          <w:rFonts w:ascii="Garamond" w:hAnsi="Garamond"/>
          <w:i/>
          <w:iCs/>
          <w:sz w:val="28"/>
          <w:szCs w:val="28"/>
        </w:rPr>
        <w:t>Marie de la Trinité</w:t>
      </w:r>
      <w:r w:rsidR="006C182E" w:rsidRPr="00CD6EEC">
        <w:rPr>
          <w:rFonts w:ascii="Garamond" w:hAnsi="Garamond"/>
          <w:i/>
          <w:iCs/>
          <w:sz w:val="28"/>
          <w:szCs w:val="28"/>
        </w:rPr>
        <w:t>. »</w:t>
      </w:r>
    </w:p>
    <w:p w:rsidR="00B92EF1" w:rsidRDefault="00B92EF1" w:rsidP="00CD6EEC">
      <w:pPr>
        <w:spacing w:after="120" w:line="240" w:lineRule="auto"/>
        <w:jc w:val="both"/>
        <w:rPr>
          <w:rFonts w:ascii="Garamond" w:hAnsi="Garamond"/>
          <w:sz w:val="28"/>
          <w:szCs w:val="28"/>
        </w:rPr>
      </w:pPr>
      <w:r>
        <w:rPr>
          <w:rFonts w:ascii="Garamond" w:hAnsi="Garamond"/>
          <w:sz w:val="28"/>
          <w:szCs w:val="28"/>
        </w:rPr>
        <w:t xml:space="preserve">Les </w:t>
      </w:r>
      <w:r w:rsidR="00613286" w:rsidRPr="00CD6EEC">
        <w:rPr>
          <w:rFonts w:ascii="Garamond" w:hAnsi="Garamond"/>
          <w:sz w:val="28"/>
          <w:szCs w:val="28"/>
        </w:rPr>
        <w:t xml:space="preserve">années suivantes, Sr. Christiane </w:t>
      </w:r>
      <w:r w:rsidR="0092532F" w:rsidRPr="00CD6EEC">
        <w:rPr>
          <w:rFonts w:ascii="Garamond" w:hAnsi="Garamond"/>
          <w:sz w:val="28"/>
          <w:szCs w:val="28"/>
        </w:rPr>
        <w:t xml:space="preserve">travaille à une biographie de </w:t>
      </w:r>
      <w:r w:rsidR="00DC414F">
        <w:rPr>
          <w:rFonts w:ascii="Garamond" w:hAnsi="Garamond"/>
          <w:sz w:val="28"/>
          <w:szCs w:val="28"/>
        </w:rPr>
        <w:t>Marie de l</w:t>
      </w:r>
      <w:r>
        <w:rPr>
          <w:rFonts w:ascii="Garamond" w:hAnsi="Garamond"/>
          <w:sz w:val="28"/>
          <w:szCs w:val="28"/>
        </w:rPr>
        <w:t>a Trinité</w:t>
      </w:r>
      <w:r w:rsidRPr="00CD6EEC">
        <w:rPr>
          <w:rFonts w:ascii="Garamond" w:hAnsi="Garamond"/>
          <w:sz w:val="28"/>
          <w:szCs w:val="28"/>
        </w:rPr>
        <w:t>,</w:t>
      </w:r>
      <w:r w:rsidR="0092532F" w:rsidRPr="00CD6EEC">
        <w:rPr>
          <w:rFonts w:ascii="Garamond" w:hAnsi="Garamond"/>
          <w:sz w:val="28"/>
          <w:szCs w:val="28"/>
        </w:rPr>
        <w:t xml:space="preserve"> et </w:t>
      </w:r>
      <w:r w:rsidR="00613286" w:rsidRPr="00CD6EEC">
        <w:rPr>
          <w:rFonts w:ascii="Garamond" w:hAnsi="Garamond"/>
          <w:sz w:val="28"/>
          <w:szCs w:val="28"/>
        </w:rPr>
        <w:t>écrit des articles dans « Mémoire dominicaine » :</w:t>
      </w:r>
    </w:p>
    <w:p w:rsidR="00B92EF1" w:rsidRDefault="00613286" w:rsidP="00CD6EEC">
      <w:pPr>
        <w:spacing w:after="120" w:line="240" w:lineRule="auto"/>
        <w:jc w:val="both"/>
        <w:rPr>
          <w:rFonts w:ascii="Garamond" w:hAnsi="Garamond"/>
          <w:sz w:val="28"/>
          <w:szCs w:val="28"/>
        </w:rPr>
      </w:pPr>
      <w:r w:rsidRPr="00CD6EEC">
        <w:rPr>
          <w:rFonts w:ascii="Garamond" w:hAnsi="Garamond"/>
          <w:sz w:val="28"/>
          <w:szCs w:val="28"/>
        </w:rPr>
        <w:t>- 1992 : « Les Dominicaines Missionnaires des Campagnes ».</w:t>
      </w:r>
    </w:p>
    <w:p w:rsidR="00613286" w:rsidRPr="00CD6EEC" w:rsidRDefault="00613286" w:rsidP="00CD6EEC">
      <w:pPr>
        <w:spacing w:after="120" w:line="240" w:lineRule="auto"/>
        <w:jc w:val="both"/>
        <w:rPr>
          <w:rFonts w:ascii="Garamond" w:hAnsi="Garamond"/>
          <w:sz w:val="28"/>
          <w:szCs w:val="28"/>
        </w:rPr>
      </w:pPr>
      <w:r w:rsidRPr="00CD6EEC">
        <w:rPr>
          <w:rFonts w:ascii="Garamond" w:hAnsi="Garamond"/>
          <w:sz w:val="28"/>
          <w:szCs w:val="28"/>
        </w:rPr>
        <w:t xml:space="preserve">- 1993 : « La mission ecclésiale de </w:t>
      </w:r>
      <w:r w:rsidR="00B92EF1">
        <w:rPr>
          <w:rFonts w:ascii="Garamond" w:hAnsi="Garamond"/>
          <w:sz w:val="28"/>
          <w:szCs w:val="28"/>
        </w:rPr>
        <w:t>Marie de La Trinité</w:t>
      </w:r>
      <w:r w:rsidR="00B92EF1" w:rsidRPr="00CD6EEC">
        <w:rPr>
          <w:rFonts w:ascii="Garamond" w:hAnsi="Garamond"/>
          <w:sz w:val="28"/>
          <w:szCs w:val="28"/>
        </w:rPr>
        <w:t> </w:t>
      </w:r>
      <w:r w:rsidRPr="00CD6EEC">
        <w:rPr>
          <w:rFonts w:ascii="Garamond" w:hAnsi="Garamond"/>
          <w:sz w:val="28"/>
          <w:szCs w:val="28"/>
        </w:rPr>
        <w:t>»</w:t>
      </w:r>
    </w:p>
    <w:p w:rsidR="00613286" w:rsidRDefault="007609C7" w:rsidP="00CD6EEC">
      <w:pPr>
        <w:pStyle w:val="NormalWeb"/>
        <w:spacing w:before="0" w:beforeAutospacing="0" w:after="120" w:afterAutospacing="0"/>
        <w:jc w:val="both"/>
        <w:rPr>
          <w:rFonts w:ascii="Garamond" w:hAnsi="Garamond"/>
          <w:sz w:val="28"/>
          <w:szCs w:val="28"/>
        </w:rPr>
      </w:pPr>
      <w:r>
        <w:rPr>
          <w:rFonts w:ascii="Garamond" w:hAnsi="Garamond"/>
          <w:sz w:val="28"/>
          <w:szCs w:val="28"/>
        </w:rPr>
        <w:t xml:space="preserve">Mais durant les années suivantes, </w:t>
      </w:r>
      <w:r w:rsidRPr="00CD6EEC">
        <w:rPr>
          <w:rFonts w:ascii="Garamond" w:hAnsi="Garamond"/>
          <w:sz w:val="28"/>
          <w:szCs w:val="28"/>
        </w:rPr>
        <w:t xml:space="preserve">la publication des écrits de </w:t>
      </w:r>
      <w:r>
        <w:rPr>
          <w:rFonts w:ascii="Garamond" w:hAnsi="Garamond"/>
          <w:sz w:val="28"/>
          <w:szCs w:val="28"/>
        </w:rPr>
        <w:t>Marie de la Trinité</w:t>
      </w:r>
      <w:r w:rsidR="00372243">
        <w:rPr>
          <w:rFonts w:ascii="Garamond" w:hAnsi="Garamond"/>
          <w:sz w:val="28"/>
          <w:szCs w:val="28"/>
        </w:rPr>
        <w:t xml:space="preserve"> n’a pas été entreprise</w:t>
      </w:r>
      <w:r>
        <w:rPr>
          <w:rFonts w:ascii="Garamond" w:hAnsi="Garamond"/>
          <w:sz w:val="28"/>
          <w:szCs w:val="28"/>
        </w:rPr>
        <w:t>.</w:t>
      </w:r>
      <w:r w:rsidR="00163367">
        <w:rPr>
          <w:rFonts w:ascii="Garamond" w:hAnsi="Garamond"/>
          <w:sz w:val="28"/>
          <w:szCs w:val="28"/>
        </w:rPr>
        <w:t xml:space="preserve"> Ces écrits mystiques font peur, </w:t>
      </w:r>
      <w:r w:rsidR="00372243">
        <w:rPr>
          <w:rFonts w:ascii="Garamond" w:hAnsi="Garamond"/>
          <w:sz w:val="28"/>
          <w:szCs w:val="28"/>
        </w:rPr>
        <w:t xml:space="preserve">le nombre de pages également, </w:t>
      </w:r>
      <w:r w:rsidR="00163367">
        <w:rPr>
          <w:rFonts w:ascii="Garamond" w:hAnsi="Garamond"/>
          <w:sz w:val="28"/>
          <w:szCs w:val="28"/>
        </w:rPr>
        <w:t>et la sœur Sanson ne trouve pas d’éditeur.</w:t>
      </w:r>
    </w:p>
    <w:p w:rsidR="007609C7" w:rsidRPr="00CD6EEC" w:rsidRDefault="007609C7" w:rsidP="00CD6EEC">
      <w:pPr>
        <w:pStyle w:val="NormalWeb"/>
        <w:spacing w:before="0" w:beforeAutospacing="0" w:after="120" w:afterAutospacing="0"/>
        <w:jc w:val="both"/>
        <w:rPr>
          <w:rFonts w:ascii="Garamond" w:hAnsi="Garamond"/>
          <w:sz w:val="28"/>
          <w:szCs w:val="28"/>
        </w:rPr>
      </w:pPr>
    </w:p>
    <w:p w:rsidR="006C182E" w:rsidRPr="00B92EF1" w:rsidRDefault="006C182E" w:rsidP="00B92EF1">
      <w:pPr>
        <w:spacing w:after="120" w:line="240" w:lineRule="auto"/>
        <w:jc w:val="both"/>
        <w:rPr>
          <w:rFonts w:ascii="Garamond" w:eastAsia="Times New Roman" w:hAnsi="Garamond" w:cs="Times New Roman"/>
          <w:b/>
          <w:sz w:val="28"/>
          <w:szCs w:val="28"/>
          <w:lang w:eastAsia="fr-FR"/>
        </w:rPr>
      </w:pPr>
      <w:r w:rsidRPr="00B92EF1">
        <w:rPr>
          <w:rFonts w:ascii="Garamond" w:eastAsia="Times New Roman" w:hAnsi="Garamond" w:cs="Times New Roman"/>
          <w:b/>
          <w:sz w:val="28"/>
          <w:szCs w:val="28"/>
          <w:lang w:eastAsia="fr-FR"/>
        </w:rPr>
        <w:t>Arfuyen</w:t>
      </w:r>
    </w:p>
    <w:p w:rsidR="00B92EF1" w:rsidRDefault="007609C7" w:rsidP="00CD6EEC">
      <w:pPr>
        <w:pStyle w:val="NormalWeb"/>
        <w:spacing w:before="0" w:beforeAutospacing="0" w:after="120" w:afterAutospacing="0"/>
        <w:jc w:val="both"/>
        <w:rPr>
          <w:rFonts w:ascii="Garamond" w:hAnsi="Garamond"/>
          <w:sz w:val="28"/>
          <w:szCs w:val="28"/>
        </w:rPr>
      </w:pPr>
      <w:r>
        <w:rPr>
          <w:rFonts w:ascii="Garamond" w:hAnsi="Garamond"/>
          <w:sz w:val="28"/>
          <w:szCs w:val="28"/>
        </w:rPr>
        <w:t xml:space="preserve">C’est </w:t>
      </w:r>
      <w:r w:rsidR="0092532F" w:rsidRPr="00CD6EEC">
        <w:rPr>
          <w:rFonts w:ascii="Garamond" w:hAnsi="Garamond"/>
          <w:sz w:val="28"/>
          <w:szCs w:val="28"/>
        </w:rPr>
        <w:t xml:space="preserve">un étonnant concours de circonstances </w:t>
      </w:r>
      <w:r w:rsidR="002E0D06">
        <w:rPr>
          <w:rFonts w:ascii="Garamond" w:hAnsi="Garamond"/>
          <w:sz w:val="28"/>
          <w:szCs w:val="28"/>
        </w:rPr>
        <w:t xml:space="preserve">– et surement l’action de l’Esprit Saint - </w:t>
      </w:r>
      <w:r w:rsidR="00C41513">
        <w:rPr>
          <w:rFonts w:ascii="Garamond" w:hAnsi="Garamond"/>
          <w:sz w:val="28"/>
          <w:szCs w:val="28"/>
        </w:rPr>
        <w:t xml:space="preserve">qui </w:t>
      </w:r>
      <w:r w:rsidR="0092532F" w:rsidRPr="00CD6EEC">
        <w:rPr>
          <w:rFonts w:ascii="Garamond" w:hAnsi="Garamond"/>
          <w:sz w:val="28"/>
          <w:szCs w:val="28"/>
        </w:rPr>
        <w:t>va permettre une série de publi</w:t>
      </w:r>
      <w:r w:rsidR="003004E2" w:rsidRPr="00CD6EEC">
        <w:rPr>
          <w:rFonts w:ascii="Garamond" w:hAnsi="Garamond"/>
          <w:sz w:val="28"/>
          <w:szCs w:val="28"/>
        </w:rPr>
        <w:t>cation aux éditions Arfuyen.</w:t>
      </w:r>
    </w:p>
    <w:p w:rsidR="006C182E" w:rsidRPr="00CD6EEC" w:rsidRDefault="003004E2" w:rsidP="00CD6EEC">
      <w:pPr>
        <w:pStyle w:val="NormalWeb"/>
        <w:spacing w:before="0" w:beforeAutospacing="0" w:after="120" w:afterAutospacing="0"/>
        <w:jc w:val="both"/>
        <w:rPr>
          <w:rFonts w:ascii="Garamond" w:hAnsi="Garamond"/>
          <w:sz w:val="28"/>
          <w:szCs w:val="28"/>
        </w:rPr>
      </w:pPr>
      <w:r w:rsidRPr="00CD6EEC">
        <w:rPr>
          <w:rFonts w:ascii="Garamond" w:hAnsi="Garamond"/>
          <w:sz w:val="28"/>
          <w:szCs w:val="28"/>
        </w:rPr>
        <w:t xml:space="preserve">En 2002, </w:t>
      </w:r>
      <w:r w:rsidR="006C182E" w:rsidRPr="00CD6EEC">
        <w:rPr>
          <w:rFonts w:ascii="Garamond" w:hAnsi="Garamond"/>
          <w:sz w:val="28"/>
          <w:szCs w:val="28"/>
        </w:rPr>
        <w:t xml:space="preserve">Sr. Christiane Sanson </w:t>
      </w:r>
      <w:r w:rsidRPr="00CD6EEC">
        <w:rPr>
          <w:rFonts w:ascii="Garamond" w:hAnsi="Garamond"/>
          <w:sz w:val="28"/>
          <w:szCs w:val="28"/>
        </w:rPr>
        <w:t>avait confié</w:t>
      </w:r>
      <w:r w:rsidR="006C182E" w:rsidRPr="00CD6EEC">
        <w:rPr>
          <w:rFonts w:ascii="Garamond" w:hAnsi="Garamond"/>
          <w:sz w:val="28"/>
          <w:szCs w:val="28"/>
        </w:rPr>
        <w:t xml:space="preserve"> à ses neveux </w:t>
      </w:r>
      <w:r w:rsidR="006C182E" w:rsidRPr="00C916AD">
        <w:rPr>
          <w:rFonts w:ascii="Garamond" w:hAnsi="Garamond"/>
          <w:b/>
          <w:sz w:val="28"/>
          <w:szCs w:val="28"/>
        </w:rPr>
        <w:t>Jean et Catherine Belloy</w:t>
      </w:r>
      <w:r w:rsidR="006C182E" w:rsidRPr="00CD6EEC">
        <w:rPr>
          <w:rFonts w:ascii="Garamond" w:hAnsi="Garamond"/>
          <w:sz w:val="28"/>
          <w:szCs w:val="28"/>
        </w:rPr>
        <w:t xml:space="preserve"> la sélection de pages des Car</w:t>
      </w:r>
      <w:r w:rsidR="003C47C7">
        <w:rPr>
          <w:rFonts w:ascii="Garamond" w:hAnsi="Garamond"/>
          <w:sz w:val="28"/>
          <w:szCs w:val="28"/>
        </w:rPr>
        <w:t>nets faite pour le P. Balthazar</w:t>
      </w:r>
      <w:r w:rsidR="006C182E" w:rsidRPr="00CD6EEC">
        <w:rPr>
          <w:rFonts w:ascii="Garamond" w:hAnsi="Garamond"/>
          <w:sz w:val="28"/>
          <w:szCs w:val="28"/>
        </w:rPr>
        <w:t xml:space="preserve">. Ceux-ci à leur tour </w:t>
      </w:r>
      <w:r w:rsidR="0092532F" w:rsidRPr="00CD6EEC">
        <w:rPr>
          <w:rFonts w:ascii="Garamond" w:hAnsi="Garamond"/>
          <w:sz w:val="28"/>
          <w:szCs w:val="28"/>
        </w:rPr>
        <w:t xml:space="preserve">me </w:t>
      </w:r>
      <w:r w:rsidR="006C182E" w:rsidRPr="00CD6EEC">
        <w:rPr>
          <w:rFonts w:ascii="Garamond" w:hAnsi="Garamond"/>
          <w:sz w:val="28"/>
          <w:szCs w:val="28"/>
        </w:rPr>
        <w:t>les communiqu</w:t>
      </w:r>
      <w:r w:rsidRPr="00CD6EEC">
        <w:rPr>
          <w:rFonts w:ascii="Garamond" w:hAnsi="Garamond"/>
          <w:sz w:val="28"/>
          <w:szCs w:val="28"/>
        </w:rPr>
        <w:t xml:space="preserve">èrent. </w:t>
      </w:r>
      <w:r w:rsidR="00B92EF1">
        <w:rPr>
          <w:rFonts w:ascii="Garamond" w:hAnsi="Garamond"/>
          <w:sz w:val="28"/>
          <w:szCs w:val="28"/>
        </w:rPr>
        <w:t xml:space="preserve">Immédiatement saisie, </w:t>
      </w:r>
      <w:r w:rsidR="0092532F" w:rsidRPr="00CD6EEC">
        <w:rPr>
          <w:rFonts w:ascii="Garamond" w:hAnsi="Garamond"/>
          <w:sz w:val="28"/>
          <w:szCs w:val="28"/>
        </w:rPr>
        <w:t xml:space="preserve">je </w:t>
      </w:r>
      <w:r w:rsidR="006C182E" w:rsidRPr="00CD6EEC">
        <w:rPr>
          <w:rFonts w:ascii="Garamond" w:hAnsi="Garamond"/>
          <w:sz w:val="28"/>
          <w:szCs w:val="28"/>
        </w:rPr>
        <w:t xml:space="preserve">les </w:t>
      </w:r>
      <w:r w:rsidR="00802163">
        <w:rPr>
          <w:rFonts w:ascii="Garamond" w:hAnsi="Garamond"/>
          <w:sz w:val="28"/>
          <w:szCs w:val="28"/>
        </w:rPr>
        <w:t>ai montrées</w:t>
      </w:r>
      <w:r w:rsidR="006C182E" w:rsidRPr="00CD6EEC">
        <w:rPr>
          <w:rFonts w:ascii="Garamond" w:hAnsi="Garamond"/>
          <w:sz w:val="28"/>
          <w:szCs w:val="28"/>
        </w:rPr>
        <w:t xml:space="preserve"> </w:t>
      </w:r>
      <w:r w:rsidR="0092532F" w:rsidRPr="00CD6EEC">
        <w:rPr>
          <w:rFonts w:ascii="Garamond" w:hAnsi="Garamond"/>
          <w:sz w:val="28"/>
          <w:szCs w:val="28"/>
        </w:rPr>
        <w:t xml:space="preserve">à mon tour </w:t>
      </w:r>
      <w:r w:rsidR="006C182E" w:rsidRPr="00CD6EEC">
        <w:rPr>
          <w:rFonts w:ascii="Garamond" w:hAnsi="Garamond"/>
          <w:sz w:val="28"/>
          <w:szCs w:val="28"/>
        </w:rPr>
        <w:t xml:space="preserve">à Anne Pfister, </w:t>
      </w:r>
      <w:r w:rsidR="00802163">
        <w:rPr>
          <w:rFonts w:ascii="Garamond" w:hAnsi="Garamond"/>
          <w:sz w:val="28"/>
          <w:szCs w:val="28"/>
        </w:rPr>
        <w:t xml:space="preserve">ma </w:t>
      </w:r>
      <w:r w:rsidR="006C182E" w:rsidRPr="00CD6EEC">
        <w:rPr>
          <w:rFonts w:ascii="Garamond" w:hAnsi="Garamond"/>
          <w:sz w:val="28"/>
          <w:szCs w:val="28"/>
        </w:rPr>
        <w:t>cons</w:t>
      </w:r>
      <w:r w:rsidR="00802163">
        <w:rPr>
          <w:rFonts w:ascii="Garamond" w:hAnsi="Garamond"/>
          <w:sz w:val="28"/>
          <w:szCs w:val="28"/>
        </w:rPr>
        <w:t>œur au Carmel. Celle-ci en parla</w:t>
      </w:r>
      <w:r w:rsidR="006C182E" w:rsidRPr="00CD6EEC">
        <w:rPr>
          <w:rFonts w:ascii="Garamond" w:hAnsi="Garamond"/>
          <w:sz w:val="28"/>
          <w:szCs w:val="28"/>
        </w:rPr>
        <w:t xml:space="preserve"> </w:t>
      </w:r>
      <w:r w:rsidR="00802163">
        <w:rPr>
          <w:rFonts w:ascii="Garamond" w:hAnsi="Garamond"/>
          <w:sz w:val="28"/>
          <w:szCs w:val="28"/>
        </w:rPr>
        <w:t xml:space="preserve">aussitôt </w:t>
      </w:r>
      <w:r w:rsidR="006C182E" w:rsidRPr="00CD6EEC">
        <w:rPr>
          <w:rFonts w:ascii="Garamond" w:hAnsi="Garamond"/>
          <w:sz w:val="28"/>
          <w:szCs w:val="28"/>
        </w:rPr>
        <w:t xml:space="preserve">à son mari Gérard, fondateur des Editions Arfuyen, qui publiera de 2002 à 2007 sept petits livres d’écrits de </w:t>
      </w:r>
      <w:r w:rsidR="00CD6EEC">
        <w:rPr>
          <w:rFonts w:ascii="Garamond" w:hAnsi="Garamond"/>
          <w:sz w:val="28"/>
          <w:szCs w:val="28"/>
        </w:rPr>
        <w:t>Marie de la Trinité</w:t>
      </w:r>
      <w:r w:rsidR="006C182E" w:rsidRPr="00CD6EEC">
        <w:rPr>
          <w:rFonts w:ascii="Garamond" w:hAnsi="Garamond"/>
          <w:sz w:val="28"/>
          <w:szCs w:val="28"/>
        </w:rPr>
        <w:t> :</w:t>
      </w:r>
    </w:p>
    <w:p w:rsidR="003004E2" w:rsidRPr="00CD6EEC" w:rsidRDefault="003004E2" w:rsidP="00CD6EEC">
      <w:pPr>
        <w:pStyle w:val="NormalWeb"/>
        <w:spacing w:before="0" w:beforeAutospacing="0" w:after="120" w:afterAutospacing="0"/>
        <w:jc w:val="both"/>
        <w:rPr>
          <w:rFonts w:ascii="Garamond" w:hAnsi="Garamond"/>
          <w:sz w:val="28"/>
          <w:szCs w:val="28"/>
        </w:rPr>
      </w:pPr>
      <w:r w:rsidRPr="00CD6EEC">
        <w:rPr>
          <w:rFonts w:ascii="Garamond" w:hAnsi="Garamond"/>
          <w:sz w:val="28"/>
          <w:szCs w:val="28"/>
        </w:rPr>
        <w:t xml:space="preserve">Tout d’abord </w:t>
      </w:r>
      <w:hyperlink r:id="rId20" w:tooltip="Le Petit Livre des Grâces " w:history="1">
        <w:r w:rsidRPr="00CD6EEC">
          <w:rPr>
            <w:rFonts w:ascii="Garamond" w:hAnsi="Garamond" w:cs="Arial"/>
            <w:b/>
            <w:sz w:val="28"/>
            <w:szCs w:val="28"/>
          </w:rPr>
          <w:t>en 2002 « </w:t>
        </w:r>
        <w:r w:rsidR="006C182E" w:rsidRPr="00CD6EEC">
          <w:rPr>
            <w:rFonts w:ascii="Garamond" w:hAnsi="Garamond" w:cs="Calibri"/>
            <w:b/>
            <w:sz w:val="28"/>
            <w:szCs w:val="28"/>
          </w:rPr>
          <w:t>Le Petit Livre des Grâces</w:t>
        </w:r>
        <w:r w:rsidRPr="00CD6EEC">
          <w:rPr>
            <w:rFonts w:ascii="Garamond" w:hAnsi="Garamond" w:cs="Calibri"/>
            <w:b/>
            <w:sz w:val="28"/>
            <w:szCs w:val="28"/>
          </w:rPr>
          <w:t> »</w:t>
        </w:r>
        <w:r w:rsidR="006C182E" w:rsidRPr="00CD6EEC">
          <w:rPr>
            <w:rFonts w:ascii="Garamond" w:hAnsi="Garamond"/>
            <w:sz w:val="28"/>
            <w:szCs w:val="28"/>
          </w:rPr>
          <w:t> </w:t>
        </w:r>
      </w:hyperlink>
      <w:r w:rsidR="006C182E" w:rsidRPr="00CD6EEC">
        <w:rPr>
          <w:rFonts w:ascii="Garamond" w:hAnsi="Garamond"/>
          <w:sz w:val="28"/>
          <w:szCs w:val="28"/>
        </w:rPr>
        <w:t xml:space="preserve">L’ensemble introduit à l’essentiel du message spirituel de </w:t>
      </w:r>
      <w:r w:rsidR="00CD6EEC">
        <w:rPr>
          <w:rFonts w:ascii="Garamond" w:hAnsi="Garamond"/>
          <w:sz w:val="28"/>
          <w:szCs w:val="28"/>
        </w:rPr>
        <w:t>Marie de la Trinité</w:t>
      </w:r>
      <w:r w:rsidR="006C182E" w:rsidRPr="00CD6EEC">
        <w:rPr>
          <w:rFonts w:ascii="Garamond" w:hAnsi="Garamond"/>
          <w:sz w:val="28"/>
          <w:szCs w:val="28"/>
        </w:rPr>
        <w:t>, exprimé par la grande expérience trinitaire de la nuit du 11 au 12 août 1929 et les quatre grâces qui l’ont suivie. Il fait apparaître la richesse exceptionnelle de ces révélations et la profonde cohérence qui, au travers des années, les met en correspondance.</w:t>
      </w:r>
    </w:p>
    <w:p w:rsidR="00802163" w:rsidRDefault="003004E2" w:rsidP="00CD6EEC">
      <w:pPr>
        <w:pStyle w:val="NormalWeb"/>
        <w:spacing w:before="0" w:beforeAutospacing="0" w:after="120" w:afterAutospacing="0"/>
        <w:jc w:val="both"/>
        <w:rPr>
          <w:rFonts w:ascii="Garamond" w:hAnsi="Garamond"/>
          <w:b/>
          <w:sz w:val="28"/>
          <w:szCs w:val="28"/>
        </w:rPr>
      </w:pPr>
      <w:r w:rsidRPr="00CD6EEC">
        <w:rPr>
          <w:rFonts w:ascii="Garamond" w:hAnsi="Garamond"/>
          <w:sz w:val="28"/>
          <w:szCs w:val="28"/>
        </w:rPr>
        <w:t xml:space="preserve">Ensuite, toujours en </w:t>
      </w:r>
      <w:r w:rsidRPr="00CD6EEC">
        <w:rPr>
          <w:rFonts w:ascii="Garamond" w:hAnsi="Garamond"/>
          <w:b/>
          <w:sz w:val="28"/>
          <w:szCs w:val="28"/>
        </w:rPr>
        <w:t>2002</w:t>
      </w:r>
      <w:r w:rsidR="00802163">
        <w:rPr>
          <w:rFonts w:ascii="Garamond" w:hAnsi="Garamond"/>
          <w:sz w:val="28"/>
          <w:szCs w:val="28"/>
        </w:rPr>
        <w:t xml:space="preserve">, </w:t>
      </w:r>
      <w:r w:rsidRPr="00CD6EEC">
        <w:rPr>
          <w:rFonts w:ascii="Garamond" w:hAnsi="Garamond"/>
          <w:sz w:val="28"/>
          <w:szCs w:val="28"/>
        </w:rPr>
        <w:t>« </w:t>
      </w:r>
      <w:hyperlink r:id="rId21" w:tooltip="Consens à n'être rien" w:history="1">
        <w:r w:rsidR="006C182E" w:rsidRPr="00CD6EEC">
          <w:rPr>
            <w:rFonts w:ascii="Garamond" w:hAnsi="Garamond" w:cs="Calibri"/>
            <w:b/>
            <w:sz w:val="28"/>
            <w:szCs w:val="28"/>
          </w:rPr>
          <w:t>Consens à n’être rien</w:t>
        </w:r>
      </w:hyperlink>
      <w:r w:rsidRPr="00CD6EEC">
        <w:rPr>
          <w:rFonts w:ascii="Garamond" w:hAnsi="Garamond"/>
          <w:b/>
          <w:sz w:val="28"/>
          <w:szCs w:val="28"/>
        </w:rPr>
        <w:t> »</w:t>
      </w:r>
      <w:r w:rsidR="006C182E" w:rsidRPr="00CD6EEC">
        <w:rPr>
          <w:rFonts w:ascii="Garamond" w:hAnsi="Garamond"/>
          <w:b/>
          <w:sz w:val="28"/>
          <w:szCs w:val="28"/>
        </w:rPr>
        <w:t xml:space="preserve"> </w:t>
      </w:r>
      <w:r w:rsidR="00802163" w:rsidRPr="00802163">
        <w:rPr>
          <w:rFonts w:ascii="Garamond" w:hAnsi="Garamond"/>
          <w:sz w:val="28"/>
          <w:szCs w:val="28"/>
        </w:rPr>
        <w:t>Puis</w:t>
      </w:r>
      <w:r w:rsidR="00802163">
        <w:rPr>
          <w:rFonts w:ascii="Garamond" w:hAnsi="Garamond"/>
          <w:b/>
          <w:sz w:val="28"/>
          <w:szCs w:val="28"/>
        </w:rPr>
        <w:t xml:space="preserve"> </w:t>
      </w:r>
      <w:hyperlink r:id="rId22" w:tooltip="Entre dans ma Gloire" w:history="1">
        <w:r w:rsidR="003C47C7">
          <w:rPr>
            <w:rFonts w:ascii="Garamond" w:hAnsi="Garamond" w:cs="Arial"/>
            <w:b/>
            <w:sz w:val="28"/>
            <w:szCs w:val="28"/>
          </w:rPr>
          <w:t>en 2003 </w:t>
        </w:r>
        <w:r w:rsidRPr="00CD6EEC">
          <w:rPr>
            <w:rFonts w:ascii="Garamond" w:hAnsi="Garamond" w:cs="Arial"/>
            <w:b/>
            <w:sz w:val="28"/>
            <w:szCs w:val="28"/>
          </w:rPr>
          <w:t>« </w:t>
        </w:r>
        <w:r w:rsidR="006C182E" w:rsidRPr="00CD6EEC">
          <w:rPr>
            <w:rFonts w:ascii="Garamond" w:hAnsi="Garamond" w:cs="Calibri"/>
            <w:b/>
            <w:sz w:val="28"/>
            <w:szCs w:val="28"/>
          </w:rPr>
          <w:t>Entre dans ma Gloire</w:t>
        </w:r>
      </w:hyperlink>
      <w:r w:rsidRPr="00CD6EEC">
        <w:rPr>
          <w:rFonts w:ascii="Garamond" w:hAnsi="Garamond"/>
          <w:b/>
          <w:sz w:val="28"/>
          <w:szCs w:val="28"/>
        </w:rPr>
        <w:t> »</w:t>
      </w:r>
      <w:r w:rsidR="006C182E" w:rsidRPr="00CD6EEC">
        <w:rPr>
          <w:rFonts w:ascii="Garamond" w:hAnsi="Garamond"/>
          <w:b/>
          <w:sz w:val="28"/>
          <w:szCs w:val="28"/>
        </w:rPr>
        <w:t xml:space="preserve"> </w:t>
      </w:r>
    </w:p>
    <w:p w:rsidR="00802163" w:rsidRDefault="0023651F" w:rsidP="00CD6EEC">
      <w:pPr>
        <w:pStyle w:val="NormalWeb"/>
        <w:spacing w:before="0" w:beforeAutospacing="0" w:after="120" w:afterAutospacing="0"/>
        <w:jc w:val="both"/>
        <w:rPr>
          <w:rFonts w:ascii="Garamond" w:hAnsi="Garamond"/>
          <w:sz w:val="28"/>
          <w:szCs w:val="28"/>
        </w:rPr>
      </w:pPr>
      <w:hyperlink r:id="rId23" w:tooltip="De l'angoisse à la paix" w:history="1">
        <w:r w:rsidR="00802163" w:rsidRPr="00802163">
          <w:rPr>
            <w:rFonts w:ascii="Garamond" w:hAnsi="Garamond"/>
            <w:sz w:val="28"/>
            <w:szCs w:val="28"/>
          </w:rPr>
          <w:t>Encore</w:t>
        </w:r>
        <w:r w:rsidR="003004E2" w:rsidRPr="00CD6EEC">
          <w:rPr>
            <w:rFonts w:ascii="Garamond" w:hAnsi="Garamond" w:cs="Arial"/>
            <w:sz w:val="28"/>
            <w:szCs w:val="28"/>
          </w:rPr>
          <w:t xml:space="preserve"> </w:t>
        </w:r>
        <w:r w:rsidR="003004E2" w:rsidRPr="00CD6EEC">
          <w:rPr>
            <w:rFonts w:ascii="Garamond" w:hAnsi="Garamond" w:cs="Arial"/>
            <w:b/>
            <w:sz w:val="28"/>
            <w:szCs w:val="28"/>
          </w:rPr>
          <w:t>en 2003, « </w:t>
        </w:r>
        <w:r w:rsidR="006C182E" w:rsidRPr="00CD6EEC">
          <w:rPr>
            <w:rFonts w:ascii="Garamond" w:hAnsi="Garamond" w:cs="Calibri"/>
            <w:b/>
            <w:sz w:val="28"/>
            <w:szCs w:val="28"/>
          </w:rPr>
          <w:t>De l’angoisse à la paix</w:t>
        </w:r>
      </w:hyperlink>
      <w:r w:rsidR="003004E2" w:rsidRPr="00CD6EEC">
        <w:rPr>
          <w:rFonts w:ascii="Garamond" w:hAnsi="Garamond"/>
          <w:b/>
          <w:sz w:val="28"/>
          <w:szCs w:val="28"/>
        </w:rPr>
        <w:t> »</w:t>
      </w:r>
      <w:r w:rsidR="006C182E" w:rsidRPr="00CD6EEC">
        <w:rPr>
          <w:rFonts w:ascii="Garamond" w:hAnsi="Garamond"/>
          <w:b/>
          <w:sz w:val="28"/>
          <w:szCs w:val="28"/>
        </w:rPr>
        <w:t xml:space="preserve"> </w:t>
      </w:r>
      <w:r w:rsidR="003004E2" w:rsidRPr="00CD6EEC">
        <w:rPr>
          <w:rFonts w:ascii="Garamond" w:hAnsi="Garamond"/>
          <w:sz w:val="28"/>
          <w:szCs w:val="28"/>
        </w:rPr>
        <w:t>est un</w:t>
      </w:r>
      <w:r w:rsidR="003004E2" w:rsidRPr="00CD6EEC">
        <w:rPr>
          <w:rFonts w:ascii="Garamond" w:hAnsi="Garamond"/>
          <w:b/>
          <w:sz w:val="28"/>
          <w:szCs w:val="28"/>
        </w:rPr>
        <w:t xml:space="preserve"> </w:t>
      </w:r>
      <w:r w:rsidR="006C182E" w:rsidRPr="00CD6EEC">
        <w:rPr>
          <w:rFonts w:ascii="Garamond" w:hAnsi="Garamond"/>
          <w:sz w:val="28"/>
          <w:szCs w:val="28"/>
        </w:rPr>
        <w:t xml:space="preserve">témoignage unique en son genre sur le rapport entre expérience spirituelle et santé mentale. </w:t>
      </w:r>
      <w:r w:rsidR="003004E2" w:rsidRPr="00CD6EEC">
        <w:rPr>
          <w:rFonts w:ascii="Garamond" w:hAnsi="Garamond"/>
          <w:sz w:val="28"/>
          <w:szCs w:val="28"/>
        </w:rPr>
        <w:t>Il comporte u</w:t>
      </w:r>
      <w:r w:rsidR="006C182E" w:rsidRPr="00CD6EEC">
        <w:rPr>
          <w:rFonts w:ascii="Garamond" w:hAnsi="Garamond"/>
          <w:sz w:val="28"/>
          <w:szCs w:val="28"/>
        </w:rPr>
        <w:t>n document capital sur « </w:t>
      </w:r>
      <w:r w:rsidR="006C182E" w:rsidRPr="00C916AD">
        <w:rPr>
          <w:rFonts w:ascii="Garamond" w:hAnsi="Garamond"/>
          <w:i/>
          <w:sz w:val="28"/>
          <w:szCs w:val="28"/>
        </w:rPr>
        <w:t>l’épreuve de Job</w:t>
      </w:r>
      <w:r w:rsidR="006C182E" w:rsidRPr="00CD6EEC">
        <w:rPr>
          <w:rFonts w:ascii="Garamond" w:hAnsi="Garamond"/>
          <w:sz w:val="28"/>
          <w:szCs w:val="28"/>
        </w:rPr>
        <w:t xml:space="preserve"> » vécue par la religieuse entre 1946 et 1956. </w:t>
      </w:r>
      <w:r w:rsidR="003004E2" w:rsidRPr="00CD6EEC">
        <w:rPr>
          <w:rFonts w:ascii="Garamond" w:hAnsi="Garamond"/>
          <w:sz w:val="28"/>
          <w:szCs w:val="28"/>
        </w:rPr>
        <w:t xml:space="preserve">Cette </w:t>
      </w:r>
      <w:r w:rsidR="006C182E" w:rsidRPr="00CD6EEC">
        <w:rPr>
          <w:rFonts w:ascii="Garamond" w:hAnsi="Garamond"/>
          <w:i/>
          <w:iCs/>
          <w:sz w:val="28"/>
          <w:szCs w:val="28"/>
        </w:rPr>
        <w:t>« Relation écrite pour Jacques Lacan »</w:t>
      </w:r>
      <w:r w:rsidR="003004E2" w:rsidRPr="00CD6EEC">
        <w:rPr>
          <w:rFonts w:ascii="Garamond" w:hAnsi="Garamond"/>
          <w:sz w:val="28"/>
          <w:szCs w:val="28"/>
        </w:rPr>
        <w:t>  couvre l</w:t>
      </w:r>
      <w:r w:rsidR="006C182E" w:rsidRPr="00CD6EEC">
        <w:rPr>
          <w:rFonts w:ascii="Garamond" w:hAnsi="Garamond"/>
          <w:sz w:val="28"/>
          <w:szCs w:val="28"/>
        </w:rPr>
        <w:t>a période de</w:t>
      </w:r>
      <w:r w:rsidR="003004E2" w:rsidRPr="00CD6EEC">
        <w:rPr>
          <w:rFonts w:ascii="Garamond" w:hAnsi="Garamond"/>
          <w:sz w:val="28"/>
          <w:szCs w:val="28"/>
        </w:rPr>
        <w:t xml:space="preserve"> la</w:t>
      </w:r>
      <w:r w:rsidR="006C182E" w:rsidRPr="00CD6EEC">
        <w:rPr>
          <w:rFonts w:ascii="Garamond" w:hAnsi="Garamond"/>
          <w:sz w:val="28"/>
          <w:szCs w:val="28"/>
        </w:rPr>
        <w:t xml:space="preserve"> « cure de sommeil » </w:t>
      </w:r>
      <w:r w:rsidR="003004E2" w:rsidRPr="00CD6EEC">
        <w:rPr>
          <w:rFonts w:ascii="Garamond" w:hAnsi="Garamond"/>
          <w:sz w:val="28"/>
          <w:szCs w:val="28"/>
        </w:rPr>
        <w:t xml:space="preserve">qui </w:t>
      </w:r>
      <w:r w:rsidR="006C182E" w:rsidRPr="00CD6EEC">
        <w:rPr>
          <w:rFonts w:ascii="Garamond" w:hAnsi="Garamond"/>
          <w:sz w:val="28"/>
          <w:szCs w:val="28"/>
        </w:rPr>
        <w:t xml:space="preserve">a été pour elle une période de </w:t>
      </w:r>
      <w:r w:rsidR="003004E2" w:rsidRPr="00CD6EEC">
        <w:rPr>
          <w:rFonts w:ascii="Garamond" w:hAnsi="Garamond"/>
          <w:sz w:val="28"/>
          <w:szCs w:val="28"/>
        </w:rPr>
        <w:t xml:space="preserve">très grande </w:t>
      </w:r>
      <w:r w:rsidR="006C182E" w:rsidRPr="00CD6EEC">
        <w:rPr>
          <w:rFonts w:ascii="Garamond" w:hAnsi="Garamond"/>
          <w:sz w:val="28"/>
          <w:szCs w:val="28"/>
        </w:rPr>
        <w:t>souffrance</w:t>
      </w:r>
      <w:r w:rsidR="003004E2" w:rsidRPr="00CD6EEC">
        <w:rPr>
          <w:rFonts w:ascii="Garamond" w:hAnsi="Garamond"/>
          <w:sz w:val="28"/>
          <w:szCs w:val="28"/>
        </w:rPr>
        <w:t xml:space="preserve"> </w:t>
      </w:r>
      <w:r w:rsidR="006C182E" w:rsidRPr="00CD6EEC">
        <w:rPr>
          <w:rFonts w:ascii="Garamond" w:hAnsi="Garamond"/>
          <w:sz w:val="28"/>
          <w:szCs w:val="28"/>
        </w:rPr>
        <w:t>–</w:t>
      </w:r>
      <w:r w:rsidR="00C916AD">
        <w:rPr>
          <w:rFonts w:ascii="Garamond" w:hAnsi="Garamond"/>
          <w:sz w:val="28"/>
          <w:szCs w:val="28"/>
        </w:rPr>
        <w:t xml:space="preserve"> </w:t>
      </w:r>
      <w:r w:rsidR="003004E2" w:rsidRPr="00CD6EEC">
        <w:rPr>
          <w:rFonts w:ascii="Garamond" w:hAnsi="Garamond"/>
          <w:sz w:val="28"/>
          <w:szCs w:val="28"/>
        </w:rPr>
        <w:t xml:space="preserve">probablement </w:t>
      </w:r>
      <w:r w:rsidR="006C182E" w:rsidRPr="00CD6EEC">
        <w:rPr>
          <w:rFonts w:ascii="Garamond" w:hAnsi="Garamond"/>
          <w:sz w:val="28"/>
          <w:szCs w:val="28"/>
        </w:rPr>
        <w:t xml:space="preserve">plus terrible encore que toutes les souffrances </w:t>
      </w:r>
      <w:r w:rsidR="003004E2" w:rsidRPr="00CD6EEC">
        <w:rPr>
          <w:rFonts w:ascii="Garamond" w:hAnsi="Garamond"/>
          <w:sz w:val="28"/>
          <w:szCs w:val="28"/>
        </w:rPr>
        <w:t xml:space="preserve">qu’elle a </w:t>
      </w:r>
      <w:r w:rsidR="006C182E" w:rsidRPr="00CD6EEC">
        <w:rPr>
          <w:rFonts w:ascii="Garamond" w:hAnsi="Garamond"/>
          <w:sz w:val="28"/>
          <w:szCs w:val="28"/>
        </w:rPr>
        <w:t xml:space="preserve">endurées pendant des années avant d’entreprendre une psychanalyse. C’est à partir du récit de ces douze journées d’épouvante que </w:t>
      </w:r>
      <w:r w:rsidR="00CD6EEC">
        <w:rPr>
          <w:rFonts w:ascii="Garamond" w:hAnsi="Garamond"/>
          <w:sz w:val="28"/>
          <w:szCs w:val="28"/>
        </w:rPr>
        <w:t>Marie de la Trinité</w:t>
      </w:r>
      <w:r w:rsidR="006C182E" w:rsidRPr="00CD6EEC">
        <w:rPr>
          <w:rFonts w:ascii="Garamond" w:hAnsi="Garamond"/>
          <w:sz w:val="28"/>
          <w:szCs w:val="28"/>
        </w:rPr>
        <w:t xml:space="preserve"> nous fait entrer dans le périple qui va la conduire enfin vraiment « de l’angoisse à la paix ».</w:t>
      </w:r>
    </w:p>
    <w:p w:rsidR="00802163" w:rsidRDefault="006C182E" w:rsidP="00CD6EEC">
      <w:pPr>
        <w:pStyle w:val="NormalWeb"/>
        <w:spacing w:before="0" w:beforeAutospacing="0" w:after="120" w:afterAutospacing="0"/>
        <w:jc w:val="both"/>
        <w:rPr>
          <w:rFonts w:ascii="Garamond" w:hAnsi="Garamond"/>
          <w:i/>
          <w:iCs/>
          <w:sz w:val="28"/>
          <w:szCs w:val="28"/>
        </w:rPr>
      </w:pPr>
      <w:r w:rsidRPr="00CD6EEC">
        <w:rPr>
          <w:rFonts w:ascii="Garamond" w:hAnsi="Garamond"/>
          <w:sz w:val="28"/>
          <w:szCs w:val="28"/>
        </w:rPr>
        <w:t xml:space="preserve"> </w:t>
      </w:r>
      <w:r w:rsidRPr="00CD6EEC">
        <w:rPr>
          <w:rFonts w:ascii="Garamond" w:hAnsi="Garamond"/>
          <w:i/>
          <w:iCs/>
          <w:sz w:val="28"/>
          <w:szCs w:val="28"/>
        </w:rPr>
        <w:t>« Je lui ai expliqué, écrit le D</w:t>
      </w:r>
      <w:r w:rsidRPr="00CD6EEC">
        <w:rPr>
          <w:rFonts w:ascii="Garamond" w:hAnsi="Garamond"/>
          <w:i/>
          <w:iCs/>
          <w:sz w:val="28"/>
          <w:szCs w:val="28"/>
          <w:vertAlign w:val="superscript"/>
        </w:rPr>
        <w:t>r</w:t>
      </w:r>
      <w:r w:rsidRPr="00CD6EEC">
        <w:rPr>
          <w:rFonts w:ascii="Garamond" w:hAnsi="Garamond"/>
          <w:i/>
          <w:iCs/>
          <w:sz w:val="28"/>
          <w:szCs w:val="28"/>
        </w:rPr>
        <w:t xml:space="preserve"> Renaud, que toutes ces manifestations névrotiques, loin d’être des maladies mentales étaient seulement la réaction de tout ce qu’elle avait subi de destructeur pendant si longtemps. Et même plus : elles étaient la preuve de la solidité foncière de son moi.»</w:t>
      </w:r>
    </w:p>
    <w:p w:rsidR="006C182E" w:rsidRPr="00CD6EEC" w:rsidRDefault="0023651F" w:rsidP="00CD6EEC">
      <w:pPr>
        <w:pStyle w:val="NormalWeb"/>
        <w:spacing w:before="0" w:beforeAutospacing="0" w:after="120" w:afterAutospacing="0"/>
        <w:jc w:val="both"/>
        <w:rPr>
          <w:rFonts w:ascii="Garamond" w:hAnsi="Garamond"/>
          <w:b/>
          <w:sz w:val="28"/>
          <w:szCs w:val="28"/>
        </w:rPr>
      </w:pPr>
      <w:hyperlink r:id="rId24" w:tooltip="Paule dite Marie, une femme cachée " w:history="1">
        <w:r w:rsidR="003004E2" w:rsidRPr="00CD6EEC">
          <w:rPr>
            <w:rFonts w:ascii="Garamond" w:hAnsi="Garamond" w:cs="Arial"/>
            <w:b/>
            <w:sz w:val="28"/>
            <w:szCs w:val="28"/>
          </w:rPr>
          <w:t xml:space="preserve">En 2004, </w:t>
        </w:r>
        <w:r w:rsidR="00776E9C" w:rsidRPr="00CD6EEC">
          <w:rPr>
            <w:rFonts w:ascii="Garamond" w:hAnsi="Garamond" w:cs="Arial"/>
            <w:b/>
            <w:sz w:val="28"/>
            <w:szCs w:val="28"/>
          </w:rPr>
          <w:t>« </w:t>
        </w:r>
        <w:r w:rsidR="006C182E" w:rsidRPr="00CD6EEC">
          <w:rPr>
            <w:rFonts w:ascii="Garamond" w:hAnsi="Garamond" w:cs="Calibri"/>
            <w:b/>
            <w:sz w:val="28"/>
            <w:szCs w:val="28"/>
          </w:rPr>
          <w:t>Paule dite Marie, une femme cachée</w:t>
        </w:r>
        <w:r w:rsidR="00776E9C" w:rsidRPr="00CD6EEC">
          <w:rPr>
            <w:rFonts w:ascii="Garamond" w:hAnsi="Garamond" w:cs="Calibri"/>
            <w:b/>
            <w:sz w:val="28"/>
            <w:szCs w:val="28"/>
          </w:rPr>
          <w:t> »</w:t>
        </w:r>
        <w:r w:rsidR="006C182E" w:rsidRPr="00CD6EEC">
          <w:rPr>
            <w:rFonts w:ascii="Garamond" w:hAnsi="Garamond"/>
            <w:b/>
            <w:sz w:val="28"/>
            <w:szCs w:val="28"/>
          </w:rPr>
          <w:t xml:space="preserve"> </w:t>
        </w:r>
      </w:hyperlink>
      <w:r w:rsidR="0034165B">
        <w:t xml:space="preserve">- </w:t>
      </w:r>
      <w:r w:rsidR="00802163" w:rsidRPr="00802163">
        <w:rPr>
          <w:rFonts w:ascii="Garamond" w:hAnsi="Garamond"/>
          <w:sz w:val="28"/>
          <w:szCs w:val="28"/>
        </w:rPr>
        <w:t>e</w:t>
      </w:r>
      <w:r w:rsidR="0034165B">
        <w:rPr>
          <w:rFonts w:ascii="Garamond" w:hAnsi="Garamond"/>
          <w:sz w:val="28"/>
          <w:szCs w:val="28"/>
        </w:rPr>
        <w:t>xtraits de la correspondance entre Mère Saint-Jean et Marie de la Trinité - e</w:t>
      </w:r>
      <w:r w:rsidR="00802163" w:rsidRPr="00802163">
        <w:rPr>
          <w:rFonts w:ascii="Garamond" w:hAnsi="Garamond"/>
          <w:sz w:val="28"/>
          <w:szCs w:val="28"/>
        </w:rPr>
        <w:t xml:space="preserve">st </w:t>
      </w:r>
      <w:r w:rsidR="00776E9C" w:rsidRPr="00CD6EEC">
        <w:rPr>
          <w:rFonts w:ascii="Garamond" w:hAnsi="Garamond"/>
          <w:sz w:val="28"/>
          <w:szCs w:val="28"/>
        </w:rPr>
        <w:t>destiné à être lu en scène.</w:t>
      </w:r>
      <w:r w:rsidR="00776E9C" w:rsidRPr="00CD6EEC">
        <w:rPr>
          <w:rFonts w:ascii="Garamond" w:hAnsi="Garamond"/>
          <w:b/>
          <w:sz w:val="28"/>
          <w:szCs w:val="28"/>
        </w:rPr>
        <w:t xml:space="preserve"> </w:t>
      </w:r>
      <w:r w:rsidR="006C182E" w:rsidRPr="00CD6EEC">
        <w:rPr>
          <w:rFonts w:ascii="Garamond" w:hAnsi="Garamond"/>
          <w:sz w:val="28"/>
          <w:szCs w:val="28"/>
        </w:rPr>
        <w:t xml:space="preserve">Pourquoi ce titre ? </w:t>
      </w:r>
      <w:r w:rsidR="00776E9C" w:rsidRPr="00CD6EEC">
        <w:rPr>
          <w:rFonts w:ascii="Garamond" w:hAnsi="Garamond"/>
          <w:sz w:val="28"/>
          <w:szCs w:val="28"/>
        </w:rPr>
        <w:t>nous explique Gérard Pfister : l</w:t>
      </w:r>
      <w:r w:rsidR="006C182E" w:rsidRPr="00CD6EEC">
        <w:rPr>
          <w:rFonts w:ascii="Garamond" w:hAnsi="Garamond"/>
          <w:sz w:val="28"/>
          <w:szCs w:val="28"/>
        </w:rPr>
        <w:t xml:space="preserve">e prénom de Paule de Mulatier est celui de l’Apôtre : il y a chez elle, symbolisée par ce nom de Paul, une forte composante </w:t>
      </w:r>
      <w:r w:rsidR="00776E9C" w:rsidRPr="00CD6EEC">
        <w:rPr>
          <w:rFonts w:ascii="Garamond" w:hAnsi="Garamond"/>
          <w:sz w:val="28"/>
          <w:szCs w:val="28"/>
        </w:rPr>
        <w:t xml:space="preserve">masculine, </w:t>
      </w:r>
      <w:r w:rsidR="006C182E" w:rsidRPr="00CD6EEC">
        <w:rPr>
          <w:rFonts w:ascii="Garamond" w:hAnsi="Garamond"/>
          <w:sz w:val="28"/>
          <w:szCs w:val="28"/>
        </w:rPr>
        <w:t>apostolique et missionnaire. Mais il existe également en elle une autre nature, contemplative et toute d’intériorité. Et cette nature aurait pour symbole le nom de Marie qu’elle a choisi pour sien en religion.</w:t>
      </w:r>
    </w:p>
    <w:p w:rsidR="00802163" w:rsidRDefault="0023651F" w:rsidP="00CD6EEC">
      <w:pPr>
        <w:pStyle w:val="NormalWeb"/>
        <w:spacing w:before="0" w:beforeAutospacing="0" w:after="120" w:afterAutospacing="0"/>
        <w:jc w:val="both"/>
        <w:rPr>
          <w:rFonts w:ascii="Garamond" w:hAnsi="Garamond"/>
          <w:sz w:val="28"/>
          <w:szCs w:val="28"/>
        </w:rPr>
      </w:pPr>
      <w:hyperlink r:id="rId25" w:tooltip="Je te veux auprès de Moi" w:history="1">
        <w:r w:rsidR="00776E9C" w:rsidRPr="00CD6EEC">
          <w:rPr>
            <w:rFonts w:ascii="Garamond" w:hAnsi="Garamond" w:cs="Arial"/>
            <w:b/>
            <w:sz w:val="28"/>
            <w:szCs w:val="28"/>
          </w:rPr>
          <w:t xml:space="preserve">En </w:t>
        </w:r>
        <w:r w:rsidR="00776E9C" w:rsidRPr="00CD6EEC">
          <w:rPr>
            <w:rFonts w:ascii="Garamond" w:hAnsi="Garamond"/>
            <w:b/>
            <w:sz w:val="28"/>
            <w:szCs w:val="28"/>
          </w:rPr>
          <w:t>2005 : « </w:t>
        </w:r>
        <w:r w:rsidR="006C182E" w:rsidRPr="00CD6EEC">
          <w:rPr>
            <w:rFonts w:ascii="Garamond" w:hAnsi="Garamond" w:cs="Calibri"/>
            <w:b/>
            <w:sz w:val="28"/>
            <w:szCs w:val="28"/>
          </w:rPr>
          <w:t>Je te veux auprès de Moi</w:t>
        </w:r>
      </w:hyperlink>
      <w:r w:rsidR="00776E9C" w:rsidRPr="00CD6EEC">
        <w:rPr>
          <w:rFonts w:ascii="Garamond" w:hAnsi="Garamond"/>
          <w:b/>
          <w:sz w:val="28"/>
          <w:szCs w:val="28"/>
        </w:rPr>
        <w:t> »</w:t>
      </w:r>
      <w:r w:rsidR="006C182E" w:rsidRPr="00CD6EEC">
        <w:rPr>
          <w:rFonts w:ascii="Garamond" w:hAnsi="Garamond"/>
          <w:b/>
          <w:sz w:val="28"/>
          <w:szCs w:val="28"/>
        </w:rPr>
        <w:t xml:space="preserve"> </w:t>
      </w:r>
      <w:r w:rsidR="006C182E" w:rsidRPr="00CD6EEC">
        <w:rPr>
          <w:rFonts w:ascii="Garamond" w:hAnsi="Garamond"/>
          <w:sz w:val="28"/>
          <w:szCs w:val="28"/>
        </w:rPr>
        <w:t xml:space="preserve">Ce sixième volume des écrits de </w:t>
      </w:r>
      <w:r w:rsidR="00CD6EEC">
        <w:rPr>
          <w:rFonts w:ascii="Garamond" w:hAnsi="Garamond"/>
          <w:sz w:val="28"/>
          <w:szCs w:val="28"/>
        </w:rPr>
        <w:t>Marie de la Trinité</w:t>
      </w:r>
      <w:r w:rsidR="006C182E" w:rsidRPr="00CD6EEC">
        <w:rPr>
          <w:rFonts w:ascii="Garamond" w:hAnsi="Garamond"/>
          <w:sz w:val="28"/>
          <w:szCs w:val="28"/>
        </w:rPr>
        <w:t xml:space="preserve"> publié aux Editions Arfuyen </w:t>
      </w:r>
      <w:r w:rsidR="0034165B">
        <w:rPr>
          <w:rFonts w:ascii="Garamond" w:hAnsi="Garamond"/>
          <w:sz w:val="28"/>
          <w:szCs w:val="28"/>
        </w:rPr>
        <w:t xml:space="preserve">– qui est, en réalité, le premier en date de ses écrits - </w:t>
      </w:r>
      <w:r w:rsidR="006C182E" w:rsidRPr="00CD6EEC">
        <w:rPr>
          <w:rFonts w:ascii="Garamond" w:hAnsi="Garamond"/>
          <w:sz w:val="28"/>
          <w:szCs w:val="28"/>
        </w:rPr>
        <w:t xml:space="preserve">fait découvrir l’origine même de la vocation de </w:t>
      </w:r>
      <w:r w:rsidR="00CD6EEC">
        <w:rPr>
          <w:rFonts w:ascii="Garamond" w:hAnsi="Garamond"/>
          <w:sz w:val="28"/>
          <w:szCs w:val="28"/>
        </w:rPr>
        <w:t>Marie de la Trinité</w:t>
      </w:r>
      <w:r w:rsidR="006C182E" w:rsidRPr="00CD6EEC">
        <w:rPr>
          <w:rFonts w:ascii="Garamond" w:hAnsi="Garamond"/>
          <w:sz w:val="28"/>
          <w:szCs w:val="28"/>
        </w:rPr>
        <w:t xml:space="preserve"> à travers son premier écrit : </w:t>
      </w:r>
      <w:r w:rsidR="006C182E" w:rsidRPr="00CD6EEC">
        <w:rPr>
          <w:rFonts w:ascii="Garamond" w:hAnsi="Garamond"/>
          <w:b/>
          <w:sz w:val="28"/>
          <w:szCs w:val="28"/>
        </w:rPr>
        <w:t xml:space="preserve">l’Agenda </w:t>
      </w:r>
      <w:r w:rsidR="006C182E" w:rsidRPr="00CD6EEC">
        <w:rPr>
          <w:rFonts w:ascii="Garamond" w:hAnsi="Garamond"/>
          <w:sz w:val="28"/>
          <w:szCs w:val="28"/>
        </w:rPr>
        <w:t>qu’elle a tenu de 1927 à 1930, les années précisément où se produit la Grande Grâce de 1929 et où se décide so</w:t>
      </w:r>
      <w:r w:rsidR="00C916AD">
        <w:rPr>
          <w:rFonts w:ascii="Garamond" w:hAnsi="Garamond"/>
          <w:sz w:val="28"/>
          <w:szCs w:val="28"/>
        </w:rPr>
        <w:t>n entrée chez les Dominicaines Missionnaires des C</w:t>
      </w:r>
      <w:r w:rsidR="006C182E" w:rsidRPr="00CD6EEC">
        <w:rPr>
          <w:rFonts w:ascii="Garamond" w:hAnsi="Garamond"/>
          <w:sz w:val="28"/>
          <w:szCs w:val="28"/>
        </w:rPr>
        <w:t xml:space="preserve">ampagnes. Il n’y a que cinq années d’interruption entre l’Agenda et les Carnets et il est frappant de constater que, dès cette époque, </w:t>
      </w:r>
      <w:r w:rsidR="00CD6EEC">
        <w:rPr>
          <w:rFonts w:ascii="Garamond" w:hAnsi="Garamond"/>
          <w:sz w:val="28"/>
          <w:szCs w:val="28"/>
        </w:rPr>
        <w:t>Marie de la Trinité</w:t>
      </w:r>
      <w:r w:rsidR="006C182E" w:rsidRPr="00CD6EEC">
        <w:rPr>
          <w:rFonts w:ascii="Garamond" w:hAnsi="Garamond"/>
          <w:sz w:val="28"/>
          <w:szCs w:val="28"/>
        </w:rPr>
        <w:t xml:space="preserve"> reçoit des paroles tout à fait comparables à celles qui marqueront ses Carnets de 1936 à 1946. </w:t>
      </w:r>
    </w:p>
    <w:p w:rsidR="006C182E" w:rsidRPr="00CD6EEC" w:rsidRDefault="006C182E" w:rsidP="00CD6EEC">
      <w:pPr>
        <w:pStyle w:val="NormalWeb"/>
        <w:spacing w:before="0" w:beforeAutospacing="0" w:after="120" w:afterAutospacing="0"/>
        <w:jc w:val="both"/>
        <w:rPr>
          <w:rFonts w:ascii="Garamond" w:hAnsi="Garamond"/>
          <w:sz w:val="28"/>
          <w:szCs w:val="28"/>
        </w:rPr>
      </w:pPr>
      <w:r w:rsidRPr="00CD6EEC">
        <w:rPr>
          <w:rFonts w:ascii="Garamond" w:hAnsi="Garamond"/>
          <w:sz w:val="28"/>
          <w:szCs w:val="28"/>
        </w:rPr>
        <w:t>C’est l’une de ces étonnantes paroles qui don</w:t>
      </w:r>
      <w:r w:rsidR="00C916AD">
        <w:rPr>
          <w:rFonts w:ascii="Garamond" w:hAnsi="Garamond"/>
          <w:sz w:val="28"/>
          <w:szCs w:val="28"/>
        </w:rPr>
        <w:t xml:space="preserve">ne son titre à ce volume, celle </w:t>
      </w:r>
      <w:r w:rsidRPr="00CD6EEC">
        <w:rPr>
          <w:rFonts w:ascii="Garamond" w:hAnsi="Garamond"/>
          <w:sz w:val="28"/>
          <w:szCs w:val="28"/>
        </w:rPr>
        <w:t xml:space="preserve">même par laquelle le Père l’appelle à entrer dans la voie spirituelle : </w:t>
      </w:r>
      <w:r w:rsidRPr="00CD6EEC">
        <w:rPr>
          <w:rFonts w:ascii="Garamond" w:hAnsi="Garamond"/>
          <w:i/>
          <w:iCs/>
          <w:sz w:val="28"/>
          <w:szCs w:val="28"/>
        </w:rPr>
        <w:t>« Je te veux auprès de Moi »</w:t>
      </w:r>
      <w:r w:rsidRPr="00CD6EEC">
        <w:rPr>
          <w:rFonts w:ascii="Garamond" w:hAnsi="Garamond"/>
          <w:sz w:val="28"/>
          <w:szCs w:val="28"/>
        </w:rPr>
        <w:t>.</w:t>
      </w:r>
    </w:p>
    <w:p w:rsidR="00802163" w:rsidRDefault="00802163" w:rsidP="00CD6EEC">
      <w:pPr>
        <w:pStyle w:val="NormalWeb"/>
        <w:spacing w:before="0" w:beforeAutospacing="0" w:after="120" w:afterAutospacing="0"/>
        <w:jc w:val="both"/>
        <w:rPr>
          <w:rFonts w:ascii="Garamond" w:hAnsi="Garamond"/>
          <w:sz w:val="28"/>
          <w:szCs w:val="28"/>
        </w:rPr>
      </w:pPr>
      <w:r>
        <w:rPr>
          <w:rFonts w:ascii="Garamond" w:hAnsi="Garamond"/>
          <w:b/>
          <w:sz w:val="28"/>
          <w:szCs w:val="28"/>
        </w:rPr>
        <w:t xml:space="preserve">En </w:t>
      </w:r>
      <w:hyperlink r:id="rId26" w:tooltip="Le Silence de Joseph" w:history="1">
        <w:r w:rsidR="00776E9C" w:rsidRPr="00CD6EEC">
          <w:rPr>
            <w:rFonts w:ascii="Garamond" w:hAnsi="Garamond"/>
            <w:b/>
            <w:sz w:val="28"/>
            <w:szCs w:val="28"/>
          </w:rPr>
          <w:t>2007 « </w:t>
        </w:r>
        <w:r w:rsidR="006C182E" w:rsidRPr="00CD6EEC">
          <w:rPr>
            <w:rFonts w:ascii="Garamond" w:hAnsi="Garamond" w:cs="Calibri"/>
            <w:b/>
            <w:sz w:val="28"/>
            <w:szCs w:val="28"/>
          </w:rPr>
          <w:t>Le Silence de Joseph</w:t>
        </w:r>
      </w:hyperlink>
      <w:r w:rsidR="00776E9C" w:rsidRPr="00CD6EEC">
        <w:rPr>
          <w:rFonts w:ascii="Garamond" w:hAnsi="Garamond"/>
          <w:b/>
          <w:sz w:val="28"/>
          <w:szCs w:val="28"/>
        </w:rPr>
        <w:t> »</w:t>
      </w:r>
      <w:r w:rsidR="006C182E" w:rsidRPr="00CD6EEC">
        <w:rPr>
          <w:rFonts w:ascii="Garamond" w:hAnsi="Garamond"/>
          <w:b/>
          <w:sz w:val="28"/>
          <w:szCs w:val="28"/>
        </w:rPr>
        <w:t xml:space="preserve"> </w:t>
      </w:r>
      <w:r w:rsidR="0034165B">
        <w:rPr>
          <w:rFonts w:ascii="Garamond" w:hAnsi="Garamond"/>
          <w:sz w:val="28"/>
          <w:szCs w:val="28"/>
        </w:rPr>
        <w:t xml:space="preserve">Ce petit volume contient les extraits des Carnets consacrés à saint Joseph. </w:t>
      </w:r>
      <w:r w:rsidR="006C182E" w:rsidRPr="00CD6EEC">
        <w:rPr>
          <w:rFonts w:ascii="Garamond" w:hAnsi="Garamond"/>
          <w:sz w:val="28"/>
          <w:szCs w:val="28"/>
        </w:rPr>
        <w:t xml:space="preserve">S’interroger sur le sens de la relation très privilégiée qu’a entretenue toute sa vie </w:t>
      </w:r>
      <w:r w:rsidR="00CD6EEC">
        <w:rPr>
          <w:rFonts w:ascii="Garamond" w:hAnsi="Garamond"/>
          <w:sz w:val="28"/>
          <w:szCs w:val="28"/>
        </w:rPr>
        <w:t>Marie de la Trinité</w:t>
      </w:r>
      <w:r w:rsidR="006C182E" w:rsidRPr="00CD6EEC">
        <w:rPr>
          <w:rFonts w:ascii="Garamond" w:hAnsi="Garamond"/>
          <w:sz w:val="28"/>
          <w:szCs w:val="28"/>
        </w:rPr>
        <w:t xml:space="preserve"> avec la figure de saint Joseph, c’est entrer directement dans le secret le plus intime de la religieuse : sa vocation particulière pour l’Église et pour les hommes, qui lui fut à elle-même si difficile à vivre et nous reste si malaisée à comprendre. </w:t>
      </w:r>
    </w:p>
    <w:p w:rsidR="00802163" w:rsidRDefault="006C182E" w:rsidP="00CD6EEC">
      <w:pPr>
        <w:pStyle w:val="NormalWeb"/>
        <w:spacing w:before="0" w:beforeAutospacing="0" w:after="120" w:afterAutospacing="0"/>
        <w:jc w:val="both"/>
        <w:rPr>
          <w:rFonts w:ascii="Garamond" w:hAnsi="Garamond"/>
          <w:sz w:val="28"/>
          <w:szCs w:val="28"/>
        </w:rPr>
      </w:pPr>
      <w:r w:rsidRPr="00CD6EEC">
        <w:rPr>
          <w:rFonts w:ascii="Garamond" w:hAnsi="Garamond"/>
          <w:sz w:val="28"/>
          <w:szCs w:val="28"/>
        </w:rPr>
        <w:t xml:space="preserve">Saint protecteur du Carmel auquel la jeune Paule de Mulatier se destinait, saint Joseph, maître d’humilité et de contemplation, ne cessera jamais de l’accompagner. </w:t>
      </w:r>
    </w:p>
    <w:p w:rsidR="006C182E" w:rsidRPr="00CD6EEC" w:rsidRDefault="006C182E" w:rsidP="00CD6EEC">
      <w:pPr>
        <w:pStyle w:val="NormalWeb"/>
        <w:spacing w:before="0" w:beforeAutospacing="0" w:after="120" w:afterAutospacing="0"/>
        <w:jc w:val="both"/>
        <w:rPr>
          <w:rFonts w:ascii="Garamond" w:hAnsi="Garamond"/>
          <w:i/>
          <w:iCs/>
          <w:sz w:val="28"/>
          <w:szCs w:val="28"/>
        </w:rPr>
      </w:pPr>
      <w:r w:rsidRPr="00CD6EEC">
        <w:rPr>
          <w:rFonts w:ascii="Garamond" w:hAnsi="Garamond"/>
          <w:sz w:val="28"/>
          <w:szCs w:val="28"/>
        </w:rPr>
        <w:t xml:space="preserve">En nov. 1979 peu de temps avant sa mort, c’est à Joseph encore qu’elle confie son œuvre : </w:t>
      </w:r>
      <w:r w:rsidRPr="00CD6EEC">
        <w:rPr>
          <w:rFonts w:ascii="Garamond" w:hAnsi="Garamond"/>
          <w:i/>
          <w:iCs/>
          <w:sz w:val="28"/>
          <w:szCs w:val="28"/>
        </w:rPr>
        <w:t>« Je confie tout au Seigneur et à saint Joseph qui veilla ‘‘sur l’enfant et sa mère’’. J’aime d’autant plus saint Joseph qu’aucune parole de lui ne nous a été transmise. Il devait vivre dans une très profonde solitude avec Dieu. »</w:t>
      </w:r>
    </w:p>
    <w:p w:rsidR="00776E9C" w:rsidRDefault="00776E9C" w:rsidP="00CD6EEC">
      <w:pPr>
        <w:pStyle w:val="NormalWeb"/>
        <w:spacing w:before="0" w:beforeAutospacing="0" w:after="120" w:afterAutospacing="0"/>
        <w:jc w:val="both"/>
        <w:rPr>
          <w:rFonts w:ascii="Garamond" w:hAnsi="Garamond"/>
          <w:iCs/>
          <w:sz w:val="28"/>
          <w:szCs w:val="28"/>
        </w:rPr>
      </w:pPr>
    </w:p>
    <w:p w:rsidR="00802163" w:rsidRPr="00802163" w:rsidRDefault="00802163" w:rsidP="00CD6EEC">
      <w:pPr>
        <w:pStyle w:val="NormalWeb"/>
        <w:spacing w:before="0" w:beforeAutospacing="0" w:after="120" w:afterAutospacing="0"/>
        <w:jc w:val="both"/>
        <w:rPr>
          <w:rFonts w:ascii="Garamond" w:hAnsi="Garamond"/>
          <w:b/>
          <w:iCs/>
          <w:sz w:val="28"/>
          <w:szCs w:val="28"/>
        </w:rPr>
      </w:pPr>
      <w:r w:rsidRPr="00802163">
        <w:rPr>
          <w:rFonts w:ascii="Garamond" w:hAnsi="Garamond"/>
          <w:b/>
          <w:iCs/>
          <w:sz w:val="28"/>
          <w:szCs w:val="28"/>
        </w:rPr>
        <w:t>Le Cerf</w:t>
      </w:r>
    </w:p>
    <w:p w:rsidR="00163367" w:rsidRDefault="007A4C1B" w:rsidP="00CD6EEC">
      <w:pPr>
        <w:spacing w:after="120" w:line="240" w:lineRule="auto"/>
        <w:jc w:val="both"/>
        <w:rPr>
          <w:rFonts w:ascii="Garamond" w:hAnsi="Garamond"/>
          <w:sz w:val="28"/>
          <w:szCs w:val="28"/>
        </w:rPr>
      </w:pPr>
      <w:r w:rsidRPr="00CD6EEC">
        <w:rPr>
          <w:rFonts w:ascii="Garamond" w:hAnsi="Garamond"/>
          <w:sz w:val="28"/>
          <w:szCs w:val="28"/>
        </w:rPr>
        <w:t xml:space="preserve">Alors que les 3 premiers petits livres de </w:t>
      </w:r>
      <w:r w:rsidR="00CD6EEC">
        <w:rPr>
          <w:rFonts w:ascii="Garamond" w:hAnsi="Garamond"/>
          <w:sz w:val="28"/>
          <w:szCs w:val="28"/>
        </w:rPr>
        <w:t>Marie de la Trinité</w:t>
      </w:r>
      <w:r w:rsidRPr="00CD6EEC">
        <w:rPr>
          <w:rFonts w:ascii="Garamond" w:hAnsi="Garamond"/>
          <w:sz w:val="28"/>
          <w:szCs w:val="28"/>
        </w:rPr>
        <w:t xml:space="preserve"> sont parus chez Arfuyen en 2002, </w:t>
      </w:r>
      <w:r w:rsidRPr="00C41513">
        <w:rPr>
          <w:rFonts w:ascii="Garamond" w:hAnsi="Garamond"/>
          <w:b/>
          <w:sz w:val="28"/>
          <w:szCs w:val="28"/>
        </w:rPr>
        <w:t xml:space="preserve">la biographie de </w:t>
      </w:r>
      <w:r w:rsidR="00802163" w:rsidRPr="00C41513">
        <w:rPr>
          <w:rFonts w:ascii="Garamond" w:hAnsi="Garamond"/>
          <w:b/>
          <w:sz w:val="28"/>
          <w:szCs w:val="28"/>
        </w:rPr>
        <w:t>Marie de La Trinité</w:t>
      </w:r>
      <w:r w:rsidRPr="00C41513">
        <w:rPr>
          <w:rFonts w:ascii="Garamond" w:hAnsi="Garamond"/>
          <w:b/>
          <w:sz w:val="28"/>
          <w:szCs w:val="28"/>
        </w:rPr>
        <w:t xml:space="preserve"> par Sr. Christiane Sanson</w:t>
      </w:r>
      <w:r w:rsidRPr="00CD6EEC">
        <w:rPr>
          <w:rFonts w:ascii="Garamond" w:hAnsi="Garamond"/>
          <w:sz w:val="28"/>
          <w:szCs w:val="28"/>
        </w:rPr>
        <w:t xml:space="preserve"> est parue au</w:t>
      </w:r>
      <w:r w:rsidR="002E0D06">
        <w:rPr>
          <w:rFonts w:ascii="Garamond" w:hAnsi="Garamond"/>
          <w:sz w:val="28"/>
          <w:szCs w:val="28"/>
        </w:rPr>
        <w:t>x</w:t>
      </w:r>
      <w:r w:rsidRPr="00CD6EEC">
        <w:rPr>
          <w:rFonts w:ascii="Garamond" w:hAnsi="Garamond"/>
          <w:sz w:val="28"/>
          <w:szCs w:val="28"/>
        </w:rPr>
        <w:t xml:space="preserve"> </w:t>
      </w:r>
      <w:r w:rsidR="00163367">
        <w:rPr>
          <w:rFonts w:ascii="Garamond" w:hAnsi="Garamond"/>
          <w:sz w:val="28"/>
          <w:szCs w:val="28"/>
        </w:rPr>
        <w:t>prestigieuses é</w:t>
      </w:r>
      <w:r w:rsidR="00802163">
        <w:rPr>
          <w:rFonts w:ascii="Garamond" w:hAnsi="Garamond"/>
          <w:sz w:val="28"/>
          <w:szCs w:val="28"/>
        </w:rPr>
        <w:t>ditions dominicaine</w:t>
      </w:r>
      <w:r w:rsidR="00163367">
        <w:rPr>
          <w:rFonts w:ascii="Garamond" w:hAnsi="Garamond"/>
          <w:sz w:val="28"/>
          <w:szCs w:val="28"/>
        </w:rPr>
        <w:t>s</w:t>
      </w:r>
      <w:r w:rsidR="00802163">
        <w:rPr>
          <w:rFonts w:ascii="Garamond" w:hAnsi="Garamond"/>
          <w:sz w:val="28"/>
          <w:szCs w:val="28"/>
        </w:rPr>
        <w:t xml:space="preserve"> du </w:t>
      </w:r>
      <w:r w:rsidR="002E0D06">
        <w:rPr>
          <w:rFonts w:ascii="Garamond" w:hAnsi="Garamond"/>
          <w:sz w:val="28"/>
          <w:szCs w:val="28"/>
        </w:rPr>
        <w:t>Cerf en mars 2003, grâce à l’intérêt du fr. Nicolas-Jean Sed o.p.</w:t>
      </w:r>
      <w:r w:rsidR="00115B1C">
        <w:rPr>
          <w:rFonts w:ascii="Garamond" w:hAnsi="Garamond"/>
          <w:sz w:val="28"/>
          <w:szCs w:val="28"/>
        </w:rPr>
        <w:t xml:space="preserve"> </w:t>
      </w:r>
      <w:r w:rsidR="00850B59">
        <w:rPr>
          <w:rFonts w:ascii="Garamond" w:hAnsi="Garamond"/>
          <w:sz w:val="28"/>
          <w:szCs w:val="28"/>
        </w:rPr>
        <w:t xml:space="preserve">Celui-ci à une longue expérience de l’édition </w:t>
      </w:r>
      <w:r w:rsidR="006140C3">
        <w:rPr>
          <w:rFonts w:ascii="Garamond" w:hAnsi="Garamond"/>
          <w:sz w:val="28"/>
          <w:szCs w:val="28"/>
        </w:rPr>
        <w:t>religieuse</w:t>
      </w:r>
      <w:r w:rsidR="00163367">
        <w:rPr>
          <w:rFonts w:ascii="Garamond" w:hAnsi="Garamond"/>
          <w:sz w:val="28"/>
          <w:szCs w:val="28"/>
        </w:rPr>
        <w:t>. C</w:t>
      </w:r>
      <w:r w:rsidR="006140C3">
        <w:rPr>
          <w:rFonts w:ascii="Garamond" w:hAnsi="Garamond"/>
          <w:sz w:val="28"/>
          <w:szCs w:val="28"/>
        </w:rPr>
        <w:t xml:space="preserve">’est notamment grâce à la publication au Cerf de l’édition critique des œuvres de Thérèse de Lisieux (Nouvelle édition du centenaire) présentée à Rome en 1993, que la </w:t>
      </w:r>
      <w:r w:rsidR="00163367">
        <w:rPr>
          <w:rFonts w:ascii="Garamond" w:hAnsi="Garamond"/>
          <w:sz w:val="28"/>
          <w:szCs w:val="28"/>
        </w:rPr>
        <w:t xml:space="preserve">jeune </w:t>
      </w:r>
      <w:r w:rsidR="006140C3">
        <w:rPr>
          <w:rFonts w:ascii="Garamond" w:hAnsi="Garamond"/>
          <w:sz w:val="28"/>
          <w:szCs w:val="28"/>
        </w:rPr>
        <w:t>carmélite a pu être proclamée docteur en 1997.</w:t>
      </w:r>
    </w:p>
    <w:p w:rsidR="00802163" w:rsidRDefault="006140C3" w:rsidP="00CD6EEC">
      <w:pPr>
        <w:spacing w:after="120" w:line="240" w:lineRule="auto"/>
        <w:jc w:val="both"/>
        <w:rPr>
          <w:rFonts w:ascii="Garamond" w:hAnsi="Garamond"/>
          <w:sz w:val="28"/>
          <w:szCs w:val="28"/>
        </w:rPr>
      </w:pPr>
      <w:r>
        <w:rPr>
          <w:rFonts w:ascii="Garamond" w:hAnsi="Garamond"/>
          <w:sz w:val="28"/>
          <w:szCs w:val="28"/>
        </w:rPr>
        <w:t xml:space="preserve"> Le fr. Nicolas-Jean </w:t>
      </w:r>
      <w:r w:rsidR="00563835">
        <w:rPr>
          <w:rFonts w:ascii="Garamond" w:hAnsi="Garamond"/>
          <w:sz w:val="28"/>
          <w:szCs w:val="28"/>
        </w:rPr>
        <w:t xml:space="preserve">a rapidement </w:t>
      </w:r>
      <w:r>
        <w:rPr>
          <w:rFonts w:ascii="Garamond" w:hAnsi="Garamond"/>
          <w:sz w:val="28"/>
          <w:szCs w:val="28"/>
        </w:rPr>
        <w:t>pressent</w:t>
      </w:r>
      <w:r w:rsidR="00563835">
        <w:rPr>
          <w:rFonts w:ascii="Garamond" w:hAnsi="Garamond"/>
          <w:sz w:val="28"/>
          <w:szCs w:val="28"/>
        </w:rPr>
        <w:t>i</w:t>
      </w:r>
      <w:r>
        <w:rPr>
          <w:rFonts w:ascii="Garamond" w:hAnsi="Garamond"/>
          <w:sz w:val="28"/>
          <w:szCs w:val="28"/>
        </w:rPr>
        <w:t xml:space="preserve"> l’importance </w:t>
      </w:r>
      <w:r w:rsidR="00563835">
        <w:rPr>
          <w:rFonts w:ascii="Garamond" w:hAnsi="Garamond"/>
          <w:sz w:val="28"/>
          <w:szCs w:val="28"/>
        </w:rPr>
        <w:t>de « l’œuvre » de la dominicaine.</w:t>
      </w:r>
      <w:r w:rsidR="00163367">
        <w:rPr>
          <w:rFonts w:ascii="Garamond" w:hAnsi="Garamond"/>
          <w:sz w:val="28"/>
          <w:szCs w:val="28"/>
        </w:rPr>
        <w:t xml:space="preserve"> </w:t>
      </w:r>
      <w:r w:rsidR="003C05B9">
        <w:rPr>
          <w:rFonts w:ascii="Garamond" w:hAnsi="Garamond"/>
          <w:sz w:val="28"/>
          <w:szCs w:val="28"/>
        </w:rPr>
        <w:t>Onze ans après la mort de Marie de La Trinité,</w:t>
      </w:r>
      <w:r w:rsidR="003C05B9" w:rsidRPr="00CD6EEC">
        <w:rPr>
          <w:rFonts w:ascii="Garamond" w:hAnsi="Garamond"/>
          <w:sz w:val="28"/>
          <w:szCs w:val="28"/>
        </w:rPr>
        <w:t xml:space="preserve"> </w:t>
      </w:r>
      <w:r w:rsidR="003C05B9">
        <w:rPr>
          <w:rFonts w:ascii="Garamond" w:hAnsi="Garamond"/>
          <w:sz w:val="28"/>
          <w:szCs w:val="28"/>
        </w:rPr>
        <w:t xml:space="preserve">le 14 décembre </w:t>
      </w:r>
      <w:r w:rsidR="003C05B9" w:rsidRPr="00CD6EEC">
        <w:rPr>
          <w:rFonts w:ascii="Garamond" w:hAnsi="Garamond"/>
          <w:sz w:val="28"/>
          <w:szCs w:val="28"/>
        </w:rPr>
        <w:t>2002</w:t>
      </w:r>
      <w:r w:rsidR="003C05B9">
        <w:rPr>
          <w:rFonts w:ascii="Garamond" w:hAnsi="Garamond"/>
          <w:sz w:val="28"/>
          <w:szCs w:val="28"/>
        </w:rPr>
        <w:t>, u</w:t>
      </w:r>
      <w:r w:rsidR="007A4C1B" w:rsidRPr="00CD6EEC">
        <w:rPr>
          <w:rFonts w:ascii="Garamond" w:hAnsi="Garamond"/>
          <w:sz w:val="28"/>
          <w:szCs w:val="28"/>
        </w:rPr>
        <w:t>n con</w:t>
      </w:r>
      <w:r w:rsidR="00802163">
        <w:rPr>
          <w:rFonts w:ascii="Garamond" w:hAnsi="Garamond"/>
          <w:sz w:val="28"/>
          <w:szCs w:val="28"/>
        </w:rPr>
        <w:t xml:space="preserve">trat cédant aux éditions du Cerf, </w:t>
      </w:r>
      <w:r w:rsidR="007A4C1B" w:rsidRPr="00CD6EEC">
        <w:rPr>
          <w:rFonts w:ascii="Garamond" w:hAnsi="Garamond"/>
          <w:sz w:val="28"/>
          <w:szCs w:val="28"/>
        </w:rPr>
        <w:t>à titre exclusif</w:t>
      </w:r>
      <w:r w:rsidR="00802163">
        <w:rPr>
          <w:rFonts w:ascii="Garamond" w:hAnsi="Garamond"/>
          <w:sz w:val="28"/>
          <w:szCs w:val="28"/>
        </w:rPr>
        <w:t>,</w:t>
      </w:r>
      <w:r w:rsidR="007A4C1B" w:rsidRPr="00CD6EEC">
        <w:rPr>
          <w:rFonts w:ascii="Garamond" w:hAnsi="Garamond"/>
          <w:sz w:val="28"/>
          <w:szCs w:val="28"/>
        </w:rPr>
        <w:t xml:space="preserve"> les droits </w:t>
      </w:r>
      <w:r w:rsidR="0034165B">
        <w:rPr>
          <w:rFonts w:ascii="Garamond" w:hAnsi="Garamond"/>
          <w:sz w:val="28"/>
          <w:szCs w:val="28"/>
        </w:rPr>
        <w:t xml:space="preserve">d’édition </w:t>
      </w:r>
      <w:r w:rsidR="007A4C1B" w:rsidRPr="00CD6EEC">
        <w:rPr>
          <w:rFonts w:ascii="Garamond" w:hAnsi="Garamond"/>
          <w:sz w:val="28"/>
          <w:szCs w:val="28"/>
        </w:rPr>
        <w:t xml:space="preserve">des œuvres complètes de </w:t>
      </w:r>
      <w:r w:rsidR="003C05B9">
        <w:rPr>
          <w:rFonts w:ascii="Garamond" w:hAnsi="Garamond"/>
          <w:sz w:val="28"/>
          <w:szCs w:val="28"/>
        </w:rPr>
        <w:t xml:space="preserve">la religieuse </w:t>
      </w:r>
      <w:r w:rsidR="00563835">
        <w:rPr>
          <w:rFonts w:ascii="Garamond" w:hAnsi="Garamond"/>
          <w:sz w:val="28"/>
          <w:szCs w:val="28"/>
        </w:rPr>
        <w:t xml:space="preserve">est </w:t>
      </w:r>
      <w:r w:rsidR="00802163">
        <w:rPr>
          <w:rFonts w:ascii="Garamond" w:hAnsi="Garamond"/>
          <w:sz w:val="28"/>
          <w:szCs w:val="28"/>
        </w:rPr>
        <w:t>signé</w:t>
      </w:r>
      <w:r w:rsidR="00163367">
        <w:rPr>
          <w:rFonts w:ascii="Garamond" w:hAnsi="Garamond"/>
          <w:sz w:val="28"/>
          <w:szCs w:val="28"/>
        </w:rPr>
        <w:t>.</w:t>
      </w:r>
    </w:p>
    <w:p w:rsidR="007A4C1B" w:rsidRPr="00CD6EEC" w:rsidRDefault="007A4C1B" w:rsidP="00CD6EEC">
      <w:pPr>
        <w:spacing w:after="120" w:line="240" w:lineRule="auto"/>
        <w:jc w:val="both"/>
        <w:rPr>
          <w:rFonts w:ascii="Garamond" w:hAnsi="Garamond"/>
          <w:sz w:val="28"/>
          <w:szCs w:val="28"/>
        </w:rPr>
      </w:pPr>
      <w:r w:rsidRPr="00CD6EEC">
        <w:rPr>
          <w:rFonts w:ascii="Garamond" w:hAnsi="Garamond"/>
          <w:sz w:val="28"/>
          <w:szCs w:val="28"/>
        </w:rPr>
        <w:t xml:space="preserve">Le transfert de la propriété des écrits et des dossiers de </w:t>
      </w:r>
      <w:r w:rsidR="00802163">
        <w:rPr>
          <w:rFonts w:ascii="Garamond" w:hAnsi="Garamond"/>
          <w:sz w:val="28"/>
          <w:szCs w:val="28"/>
        </w:rPr>
        <w:t>Marie de La Trinité</w:t>
      </w:r>
      <w:r w:rsidR="00802163" w:rsidRPr="00CD6EEC">
        <w:rPr>
          <w:rFonts w:ascii="Garamond" w:hAnsi="Garamond"/>
          <w:sz w:val="28"/>
          <w:szCs w:val="28"/>
        </w:rPr>
        <w:t xml:space="preserve"> </w:t>
      </w:r>
      <w:r w:rsidRPr="00CD6EEC">
        <w:rPr>
          <w:rFonts w:ascii="Garamond" w:hAnsi="Garamond"/>
          <w:sz w:val="28"/>
          <w:szCs w:val="28"/>
        </w:rPr>
        <w:t>à la Pr</w:t>
      </w:r>
      <w:r w:rsidR="00802163">
        <w:rPr>
          <w:rFonts w:ascii="Garamond" w:hAnsi="Garamond"/>
          <w:sz w:val="28"/>
          <w:szCs w:val="28"/>
        </w:rPr>
        <w:t xml:space="preserve">ovince Dominicaine de France </w:t>
      </w:r>
      <w:r w:rsidR="00563835">
        <w:rPr>
          <w:rFonts w:ascii="Garamond" w:hAnsi="Garamond"/>
          <w:sz w:val="28"/>
          <w:szCs w:val="28"/>
        </w:rPr>
        <w:t xml:space="preserve">est également </w:t>
      </w:r>
      <w:r w:rsidR="00802163">
        <w:rPr>
          <w:rFonts w:ascii="Garamond" w:hAnsi="Garamond"/>
          <w:sz w:val="28"/>
          <w:szCs w:val="28"/>
        </w:rPr>
        <w:t xml:space="preserve">signé le 14 décembre </w:t>
      </w:r>
      <w:r w:rsidRPr="00CD6EEC">
        <w:rPr>
          <w:rFonts w:ascii="Garamond" w:hAnsi="Garamond"/>
          <w:sz w:val="28"/>
          <w:szCs w:val="28"/>
        </w:rPr>
        <w:t>2002.</w:t>
      </w:r>
    </w:p>
    <w:p w:rsidR="00802163" w:rsidRDefault="003F681F" w:rsidP="00CD6EEC">
      <w:pPr>
        <w:pStyle w:val="NormalWeb"/>
        <w:spacing w:before="0" w:beforeAutospacing="0" w:after="120" w:afterAutospacing="0"/>
        <w:jc w:val="both"/>
        <w:rPr>
          <w:rFonts w:ascii="Garamond" w:hAnsi="Garamond"/>
          <w:b/>
          <w:iCs/>
          <w:sz w:val="28"/>
          <w:szCs w:val="28"/>
        </w:rPr>
      </w:pPr>
      <w:r w:rsidRPr="00CD6EEC">
        <w:rPr>
          <w:rFonts w:ascii="Garamond" w:hAnsi="Garamond"/>
          <w:b/>
          <w:iCs/>
          <w:sz w:val="28"/>
          <w:szCs w:val="28"/>
        </w:rPr>
        <w:t xml:space="preserve">C’est </w:t>
      </w:r>
      <w:r w:rsidR="007A4C1B" w:rsidRPr="00CD6EEC">
        <w:rPr>
          <w:rFonts w:ascii="Garamond" w:hAnsi="Garamond"/>
          <w:b/>
          <w:iCs/>
          <w:sz w:val="28"/>
          <w:szCs w:val="28"/>
        </w:rPr>
        <w:t xml:space="preserve">donc </w:t>
      </w:r>
      <w:r w:rsidRPr="00CD6EEC">
        <w:rPr>
          <w:rFonts w:ascii="Garamond" w:hAnsi="Garamond"/>
          <w:b/>
          <w:iCs/>
          <w:sz w:val="28"/>
          <w:szCs w:val="28"/>
        </w:rPr>
        <w:t>en 2002 que les frères dominicains</w:t>
      </w:r>
      <w:r w:rsidR="003C05B9">
        <w:rPr>
          <w:rFonts w:ascii="Garamond" w:hAnsi="Garamond"/>
          <w:b/>
          <w:iCs/>
          <w:sz w:val="28"/>
          <w:szCs w:val="28"/>
        </w:rPr>
        <w:t xml:space="preserve"> vont prendre les choses en main</w:t>
      </w:r>
      <w:r w:rsidRPr="00CD6EEC">
        <w:rPr>
          <w:rFonts w:ascii="Garamond" w:hAnsi="Garamond"/>
          <w:b/>
          <w:iCs/>
          <w:sz w:val="28"/>
          <w:szCs w:val="28"/>
        </w:rPr>
        <w:t xml:space="preserve">. Ils vont </w:t>
      </w:r>
      <w:r w:rsidR="00287806">
        <w:rPr>
          <w:rFonts w:ascii="Garamond" w:hAnsi="Garamond"/>
          <w:b/>
          <w:iCs/>
          <w:sz w:val="28"/>
          <w:szCs w:val="28"/>
        </w:rPr>
        <w:t xml:space="preserve">pouvoir </w:t>
      </w:r>
      <w:r w:rsidRPr="00CD6EEC">
        <w:rPr>
          <w:rFonts w:ascii="Garamond" w:hAnsi="Garamond"/>
          <w:b/>
          <w:iCs/>
          <w:sz w:val="28"/>
          <w:szCs w:val="28"/>
        </w:rPr>
        <w:t xml:space="preserve">donner une assise solide aux écrits de </w:t>
      </w:r>
      <w:r w:rsidR="00CD6EEC">
        <w:rPr>
          <w:rFonts w:ascii="Garamond" w:hAnsi="Garamond"/>
          <w:b/>
          <w:iCs/>
          <w:sz w:val="28"/>
          <w:szCs w:val="28"/>
        </w:rPr>
        <w:t>Marie de la Trinité</w:t>
      </w:r>
      <w:r w:rsidRPr="00CD6EEC">
        <w:rPr>
          <w:rFonts w:ascii="Garamond" w:hAnsi="Garamond"/>
          <w:b/>
          <w:iCs/>
          <w:sz w:val="28"/>
          <w:szCs w:val="28"/>
        </w:rPr>
        <w:t xml:space="preserve">, afin que leur publication intégrale permette leur étude par des chercheurs, théologiens ou experts </w:t>
      </w:r>
      <w:r w:rsidR="007A4C1B" w:rsidRPr="00CD6EEC">
        <w:rPr>
          <w:rFonts w:ascii="Garamond" w:hAnsi="Garamond"/>
          <w:b/>
          <w:iCs/>
          <w:sz w:val="28"/>
          <w:szCs w:val="28"/>
        </w:rPr>
        <w:t xml:space="preserve">de tous horizons. </w:t>
      </w:r>
    </w:p>
    <w:p w:rsidR="003F681F" w:rsidRPr="00CD6EEC" w:rsidRDefault="007A4C1B" w:rsidP="00CD6EEC">
      <w:pPr>
        <w:pStyle w:val="NormalWeb"/>
        <w:spacing w:before="0" w:beforeAutospacing="0" w:after="120" w:afterAutospacing="0"/>
        <w:jc w:val="both"/>
        <w:rPr>
          <w:rFonts w:ascii="Garamond" w:hAnsi="Garamond"/>
          <w:b/>
          <w:iCs/>
          <w:sz w:val="28"/>
          <w:szCs w:val="28"/>
        </w:rPr>
      </w:pPr>
      <w:r w:rsidRPr="00CD6EEC">
        <w:rPr>
          <w:rFonts w:ascii="Garamond" w:hAnsi="Garamond"/>
          <w:b/>
          <w:iCs/>
          <w:sz w:val="28"/>
          <w:szCs w:val="28"/>
        </w:rPr>
        <w:t>Le fr. Eric de Clermont-Tonnerre, alors président du Directoire des Editions du Cerf, devient le président de notre Association en 2006.</w:t>
      </w:r>
    </w:p>
    <w:p w:rsidR="003F681F" w:rsidRPr="00CD6EEC" w:rsidRDefault="003F681F" w:rsidP="00CD6EEC">
      <w:pPr>
        <w:pStyle w:val="NormalWeb"/>
        <w:spacing w:before="0" w:beforeAutospacing="0" w:after="120" w:afterAutospacing="0"/>
        <w:jc w:val="both"/>
        <w:rPr>
          <w:rFonts w:ascii="Garamond" w:hAnsi="Garamond"/>
          <w:iCs/>
          <w:sz w:val="28"/>
          <w:szCs w:val="28"/>
        </w:rPr>
      </w:pPr>
    </w:p>
    <w:p w:rsidR="00776E9C" w:rsidRPr="00CD6EEC" w:rsidRDefault="00776E9C" w:rsidP="00CD6EEC">
      <w:pPr>
        <w:pStyle w:val="NormalWeb"/>
        <w:spacing w:before="0" w:beforeAutospacing="0" w:after="120" w:afterAutospacing="0"/>
        <w:jc w:val="both"/>
        <w:rPr>
          <w:rFonts w:ascii="Garamond" w:hAnsi="Garamond"/>
          <w:b/>
          <w:sz w:val="28"/>
          <w:szCs w:val="28"/>
        </w:rPr>
      </w:pPr>
      <w:r w:rsidRPr="00CD6EEC">
        <w:rPr>
          <w:rFonts w:ascii="Garamond" w:hAnsi="Garamond"/>
          <w:b/>
          <w:sz w:val="28"/>
          <w:szCs w:val="28"/>
        </w:rPr>
        <w:t>Les Carnets</w:t>
      </w:r>
    </w:p>
    <w:p w:rsidR="00CD6EEC" w:rsidRPr="00CD6EEC" w:rsidRDefault="007A4C1B" w:rsidP="00CD6EEC">
      <w:pPr>
        <w:pStyle w:val="NormalWeb"/>
        <w:spacing w:before="0" w:beforeAutospacing="0" w:after="120" w:afterAutospacing="0"/>
        <w:jc w:val="both"/>
        <w:rPr>
          <w:rFonts w:ascii="Garamond" w:hAnsi="Garamond"/>
          <w:sz w:val="28"/>
          <w:szCs w:val="28"/>
        </w:rPr>
      </w:pPr>
      <w:r w:rsidRPr="00CD6EEC">
        <w:rPr>
          <w:rFonts w:ascii="Garamond" w:hAnsi="Garamond"/>
          <w:sz w:val="28"/>
          <w:szCs w:val="28"/>
        </w:rPr>
        <w:t xml:space="preserve">Grâce, donc, </w:t>
      </w:r>
      <w:r w:rsidR="00776E9C" w:rsidRPr="00CD6EEC">
        <w:rPr>
          <w:rFonts w:ascii="Garamond" w:hAnsi="Garamond"/>
          <w:sz w:val="28"/>
          <w:szCs w:val="28"/>
        </w:rPr>
        <w:t xml:space="preserve">aux Dominicains, et très particulièrement grâce à </w:t>
      </w:r>
      <w:r w:rsidR="00CD6EEC" w:rsidRPr="004444D0">
        <w:rPr>
          <w:rFonts w:ascii="Garamond" w:hAnsi="Garamond"/>
          <w:b/>
          <w:sz w:val="28"/>
          <w:szCs w:val="28"/>
        </w:rPr>
        <w:t>Christiane</w:t>
      </w:r>
      <w:r w:rsidR="00776E9C" w:rsidRPr="004444D0">
        <w:rPr>
          <w:rFonts w:ascii="Garamond" w:hAnsi="Garamond"/>
          <w:b/>
          <w:sz w:val="28"/>
          <w:szCs w:val="28"/>
        </w:rPr>
        <w:t xml:space="preserve"> Schmitt</w:t>
      </w:r>
      <w:r w:rsidR="00776E9C" w:rsidRPr="00CD6EEC">
        <w:rPr>
          <w:rFonts w:ascii="Garamond" w:hAnsi="Garamond"/>
          <w:sz w:val="28"/>
          <w:szCs w:val="28"/>
        </w:rPr>
        <w:t xml:space="preserve"> à qui les fr. Nicolas-Jean Sed et Eric de </w:t>
      </w:r>
      <w:r w:rsidR="00C41513">
        <w:rPr>
          <w:rFonts w:ascii="Garamond" w:hAnsi="Garamond"/>
          <w:sz w:val="28"/>
          <w:szCs w:val="28"/>
        </w:rPr>
        <w:t>Clermont-Tonnerre vont confier c</w:t>
      </w:r>
      <w:r w:rsidR="00776E9C" w:rsidRPr="00CD6EEC">
        <w:rPr>
          <w:rFonts w:ascii="Garamond" w:hAnsi="Garamond"/>
          <w:sz w:val="28"/>
          <w:szCs w:val="28"/>
        </w:rPr>
        <w:t xml:space="preserve">e </w:t>
      </w:r>
      <w:r w:rsidR="00C41513">
        <w:rPr>
          <w:rFonts w:ascii="Garamond" w:hAnsi="Garamond"/>
          <w:sz w:val="28"/>
          <w:szCs w:val="28"/>
        </w:rPr>
        <w:t xml:space="preserve">gros </w:t>
      </w:r>
      <w:r w:rsidR="00776E9C" w:rsidRPr="00CD6EEC">
        <w:rPr>
          <w:rFonts w:ascii="Garamond" w:hAnsi="Garamond"/>
          <w:sz w:val="28"/>
          <w:szCs w:val="28"/>
        </w:rPr>
        <w:t xml:space="preserve">travail éditorial, </w:t>
      </w:r>
      <w:r w:rsidR="003C05B9">
        <w:rPr>
          <w:rFonts w:ascii="Garamond" w:hAnsi="Garamond"/>
          <w:sz w:val="28"/>
          <w:szCs w:val="28"/>
        </w:rPr>
        <w:t xml:space="preserve">que </w:t>
      </w:r>
      <w:r w:rsidR="00776E9C" w:rsidRPr="00CD6EEC">
        <w:rPr>
          <w:rFonts w:ascii="Garamond" w:hAnsi="Garamond"/>
          <w:sz w:val="28"/>
          <w:szCs w:val="28"/>
        </w:rPr>
        <w:t xml:space="preserve">l’édition intégrale des </w:t>
      </w:r>
      <w:r w:rsidR="00CD6EEC" w:rsidRPr="00CD6EEC">
        <w:rPr>
          <w:rFonts w:ascii="Garamond" w:hAnsi="Garamond"/>
          <w:sz w:val="28"/>
          <w:szCs w:val="28"/>
        </w:rPr>
        <w:t xml:space="preserve">fameux </w:t>
      </w:r>
      <w:r w:rsidR="00776E9C" w:rsidRPr="00CD6EEC">
        <w:rPr>
          <w:rFonts w:ascii="Garamond" w:hAnsi="Garamond"/>
          <w:sz w:val="28"/>
          <w:szCs w:val="28"/>
        </w:rPr>
        <w:t>« </w:t>
      </w:r>
      <w:r w:rsidR="00776E9C" w:rsidRPr="003C05B9">
        <w:rPr>
          <w:rFonts w:ascii="Garamond" w:hAnsi="Garamond"/>
          <w:i/>
          <w:sz w:val="28"/>
          <w:szCs w:val="28"/>
        </w:rPr>
        <w:t>Carnets</w:t>
      </w:r>
      <w:r w:rsidR="0034165B">
        <w:rPr>
          <w:rFonts w:ascii="Garamond" w:hAnsi="Garamond"/>
          <w:sz w:val="28"/>
          <w:szCs w:val="28"/>
        </w:rPr>
        <w:t> » va</w:t>
      </w:r>
      <w:r w:rsidR="00776E9C" w:rsidRPr="00CD6EEC">
        <w:rPr>
          <w:rFonts w:ascii="Garamond" w:hAnsi="Garamond"/>
          <w:sz w:val="28"/>
          <w:szCs w:val="28"/>
        </w:rPr>
        <w:t xml:space="preserve"> </w:t>
      </w:r>
      <w:r w:rsidR="00CD6EEC" w:rsidRPr="00CD6EEC">
        <w:rPr>
          <w:rFonts w:ascii="Garamond" w:hAnsi="Garamond"/>
          <w:sz w:val="28"/>
          <w:szCs w:val="28"/>
        </w:rPr>
        <w:t xml:space="preserve">enfin </w:t>
      </w:r>
      <w:r w:rsidR="00776E9C" w:rsidRPr="00CD6EEC">
        <w:rPr>
          <w:rFonts w:ascii="Garamond" w:hAnsi="Garamond"/>
          <w:sz w:val="28"/>
          <w:szCs w:val="28"/>
        </w:rPr>
        <w:t xml:space="preserve">pouvoir commencer. </w:t>
      </w:r>
    </w:p>
    <w:p w:rsidR="00CD6EEC" w:rsidRPr="003C05B9" w:rsidRDefault="00CD6EEC" w:rsidP="00CD6EEC">
      <w:pPr>
        <w:pStyle w:val="NormalWeb"/>
        <w:spacing w:before="0" w:beforeAutospacing="0" w:after="120" w:afterAutospacing="0"/>
        <w:jc w:val="both"/>
        <w:rPr>
          <w:rFonts w:ascii="Garamond" w:hAnsi="Garamond"/>
          <w:sz w:val="28"/>
          <w:szCs w:val="28"/>
        </w:rPr>
      </w:pPr>
      <w:r w:rsidRPr="003C05B9">
        <w:rPr>
          <w:rFonts w:ascii="Garamond" w:hAnsi="Garamond"/>
          <w:i/>
          <w:iCs/>
          <w:sz w:val="28"/>
          <w:szCs w:val="28"/>
        </w:rPr>
        <w:t>« J’ai écrit ces carnets pendant environ trois ans, puis j’ai été malade dix ans – puis il m’a fallu environ cinq ans pour récupérer un équilibre psychologique à peu près normal. »</w:t>
      </w:r>
      <w:r w:rsidRPr="003C05B9">
        <w:rPr>
          <w:rFonts w:ascii="Garamond" w:hAnsi="Garamond"/>
          <w:sz w:val="28"/>
          <w:szCs w:val="28"/>
        </w:rPr>
        <w:t xml:space="preserve">, </w:t>
      </w:r>
      <w:r w:rsidR="00802163" w:rsidRPr="003C05B9">
        <w:rPr>
          <w:rFonts w:ascii="Garamond" w:hAnsi="Garamond"/>
          <w:sz w:val="28"/>
          <w:szCs w:val="28"/>
        </w:rPr>
        <w:t xml:space="preserve">a </w:t>
      </w:r>
      <w:r w:rsidRPr="003C05B9">
        <w:rPr>
          <w:rFonts w:ascii="Garamond" w:hAnsi="Garamond"/>
          <w:sz w:val="28"/>
          <w:szCs w:val="28"/>
        </w:rPr>
        <w:t>écrit Marie de la Trinité au père Beyer, le 5 février 1977.</w:t>
      </w:r>
    </w:p>
    <w:p w:rsidR="00776E9C" w:rsidRDefault="006C182E" w:rsidP="00CD6EEC">
      <w:pPr>
        <w:pStyle w:val="NormalWeb"/>
        <w:spacing w:before="0" w:beforeAutospacing="0" w:after="120" w:afterAutospacing="0"/>
        <w:jc w:val="both"/>
        <w:rPr>
          <w:rStyle w:val="lev"/>
          <w:rFonts w:ascii="Garamond" w:hAnsi="Garamond"/>
          <w:sz w:val="28"/>
          <w:szCs w:val="28"/>
        </w:rPr>
      </w:pPr>
      <w:r w:rsidRPr="003C05B9">
        <w:rPr>
          <w:rFonts w:ascii="Garamond" w:hAnsi="Garamond"/>
          <w:sz w:val="28"/>
          <w:szCs w:val="28"/>
        </w:rPr>
        <w:t xml:space="preserve">Cinq volumes au total seront nécessaires pour publier dans leur intégralité les </w:t>
      </w:r>
      <w:r w:rsidRPr="003C05B9">
        <w:rPr>
          <w:rStyle w:val="lev"/>
          <w:rFonts w:ascii="Garamond" w:hAnsi="Garamond"/>
          <w:sz w:val="28"/>
          <w:szCs w:val="28"/>
        </w:rPr>
        <w:t xml:space="preserve">3250 pages manuscrites des 35 Carnets de </w:t>
      </w:r>
      <w:r w:rsidR="00CD6EEC" w:rsidRPr="003C05B9">
        <w:rPr>
          <w:rStyle w:val="lev"/>
          <w:rFonts w:ascii="Garamond" w:hAnsi="Garamond"/>
          <w:sz w:val="28"/>
          <w:szCs w:val="28"/>
        </w:rPr>
        <w:t>Marie de la Trinité</w:t>
      </w:r>
      <w:r w:rsidRPr="003C05B9">
        <w:rPr>
          <w:rStyle w:val="lev"/>
          <w:rFonts w:ascii="Garamond" w:hAnsi="Garamond"/>
          <w:sz w:val="28"/>
          <w:szCs w:val="28"/>
        </w:rPr>
        <w:t xml:space="preserve">. </w:t>
      </w:r>
    </w:p>
    <w:p w:rsidR="00355F62" w:rsidRPr="003C05B9" w:rsidRDefault="00355F62" w:rsidP="00CD6EEC">
      <w:pPr>
        <w:pStyle w:val="NormalWeb"/>
        <w:spacing w:before="0" w:beforeAutospacing="0" w:after="120" w:afterAutospacing="0"/>
        <w:jc w:val="both"/>
        <w:rPr>
          <w:rStyle w:val="lev"/>
          <w:rFonts w:ascii="Garamond" w:hAnsi="Garamond"/>
          <w:sz w:val="28"/>
          <w:szCs w:val="28"/>
        </w:rPr>
      </w:pPr>
    </w:p>
    <w:p w:rsidR="006C182E" w:rsidRPr="003C05B9" w:rsidRDefault="006C182E" w:rsidP="00CD6EEC">
      <w:pPr>
        <w:pStyle w:val="NormalWeb"/>
        <w:spacing w:before="0" w:beforeAutospacing="0" w:after="120" w:afterAutospacing="0"/>
        <w:jc w:val="both"/>
        <w:rPr>
          <w:rFonts w:ascii="Garamond" w:hAnsi="Garamond"/>
          <w:sz w:val="28"/>
          <w:szCs w:val="28"/>
        </w:rPr>
      </w:pPr>
      <w:r w:rsidRPr="003C05B9">
        <w:rPr>
          <w:rFonts w:ascii="Garamond" w:hAnsi="Garamond"/>
          <w:sz w:val="28"/>
          <w:szCs w:val="28"/>
        </w:rPr>
        <w:t xml:space="preserve">L’édition de l’intégralité des Carnets </w:t>
      </w:r>
      <w:r w:rsidR="00776E9C" w:rsidRPr="003C05B9">
        <w:rPr>
          <w:rFonts w:ascii="Garamond" w:hAnsi="Garamond"/>
          <w:sz w:val="28"/>
          <w:szCs w:val="28"/>
        </w:rPr>
        <w:t xml:space="preserve">sera </w:t>
      </w:r>
      <w:r w:rsidRPr="003C05B9">
        <w:rPr>
          <w:rFonts w:ascii="Garamond" w:hAnsi="Garamond"/>
          <w:sz w:val="28"/>
          <w:szCs w:val="28"/>
        </w:rPr>
        <w:t xml:space="preserve">donnée en cinq tomes. </w:t>
      </w:r>
    </w:p>
    <w:p w:rsidR="00802163" w:rsidRDefault="0023651F" w:rsidP="00CD6EEC">
      <w:pPr>
        <w:pStyle w:val="NormalWeb"/>
        <w:spacing w:before="0" w:beforeAutospacing="0" w:after="120" w:afterAutospacing="0"/>
        <w:jc w:val="both"/>
        <w:rPr>
          <w:rFonts w:ascii="Garamond" w:hAnsi="Garamond"/>
          <w:sz w:val="28"/>
          <w:szCs w:val="28"/>
        </w:rPr>
      </w:pPr>
      <w:hyperlink r:id="rId27" w:tooltip="CARNETS 1 : Les grandes grâces" w:history="1">
        <w:r w:rsidR="006C182E" w:rsidRPr="00CD6EEC">
          <w:rPr>
            <w:rFonts w:ascii="Garamond" w:hAnsi="Garamond" w:cs="Arial"/>
            <w:sz w:val="28"/>
            <w:szCs w:val="28"/>
          </w:rPr>
          <w:t>■</w:t>
        </w:r>
        <w:r w:rsidR="006C182E" w:rsidRPr="00CD6EEC">
          <w:rPr>
            <w:rFonts w:ascii="Garamond" w:hAnsi="Garamond" w:cs="Calibri"/>
            <w:sz w:val="28"/>
            <w:szCs w:val="28"/>
          </w:rPr>
          <w:t> </w:t>
        </w:r>
        <w:r w:rsidR="006C182E" w:rsidRPr="00CD6EEC">
          <w:rPr>
            <w:rFonts w:ascii="Garamond" w:hAnsi="Garamond" w:cs="Calibri"/>
            <w:b/>
            <w:sz w:val="28"/>
            <w:szCs w:val="28"/>
          </w:rPr>
          <w:t xml:space="preserve">CARNETS 1 : </w:t>
        </w:r>
      </w:hyperlink>
      <w:r w:rsidR="006C182E" w:rsidRPr="00CD6EEC">
        <w:rPr>
          <w:rFonts w:ascii="Garamond" w:hAnsi="Garamond"/>
          <w:sz w:val="28"/>
          <w:szCs w:val="28"/>
        </w:rPr>
        <w:t xml:space="preserve"> </w:t>
      </w:r>
      <w:r w:rsidR="006C182E" w:rsidRPr="00CD6EEC">
        <w:rPr>
          <w:rStyle w:val="lev"/>
          <w:rFonts w:ascii="Garamond" w:hAnsi="Garamond"/>
          <w:sz w:val="28"/>
          <w:szCs w:val="28"/>
        </w:rPr>
        <w:t>« Les grandes grâces »</w:t>
      </w:r>
      <w:r w:rsidR="006C182E" w:rsidRPr="00CD6EEC">
        <w:rPr>
          <w:rFonts w:ascii="Garamond" w:hAnsi="Garamond"/>
          <w:sz w:val="28"/>
          <w:szCs w:val="28"/>
        </w:rPr>
        <w:t xml:space="preserve"> : c’est sous ce titre que, le </w:t>
      </w:r>
      <w:r w:rsidR="006C182E" w:rsidRPr="00CD6EEC">
        <w:rPr>
          <w:rFonts w:ascii="Garamond" w:hAnsi="Garamond"/>
          <w:b/>
          <w:sz w:val="28"/>
          <w:szCs w:val="28"/>
        </w:rPr>
        <w:t>26 février 2009</w:t>
      </w:r>
      <w:r w:rsidR="006C182E" w:rsidRPr="00CD6EEC">
        <w:rPr>
          <w:rFonts w:ascii="Garamond" w:hAnsi="Garamond"/>
          <w:sz w:val="28"/>
          <w:szCs w:val="28"/>
        </w:rPr>
        <w:t>, les Editions du Cerf ont présenté à la presse le 1</w:t>
      </w:r>
      <w:r w:rsidR="006C182E" w:rsidRPr="00CD6EEC">
        <w:rPr>
          <w:rFonts w:ascii="Garamond" w:hAnsi="Garamond"/>
          <w:sz w:val="28"/>
          <w:szCs w:val="28"/>
          <w:vertAlign w:val="superscript"/>
        </w:rPr>
        <w:t>er</w:t>
      </w:r>
      <w:r w:rsidR="006C182E" w:rsidRPr="00CD6EEC">
        <w:rPr>
          <w:rFonts w:ascii="Garamond" w:hAnsi="Garamond"/>
          <w:sz w:val="28"/>
          <w:szCs w:val="28"/>
        </w:rPr>
        <w:t xml:space="preserve"> volume des « </w:t>
      </w:r>
      <w:r w:rsidR="006C182E" w:rsidRPr="00C916AD">
        <w:rPr>
          <w:rFonts w:ascii="Garamond" w:hAnsi="Garamond"/>
          <w:i/>
          <w:sz w:val="28"/>
          <w:szCs w:val="28"/>
        </w:rPr>
        <w:t>Carnets</w:t>
      </w:r>
      <w:r w:rsidR="006C182E" w:rsidRPr="00CD6EEC">
        <w:rPr>
          <w:rFonts w:ascii="Garamond" w:hAnsi="Garamond"/>
          <w:sz w:val="28"/>
          <w:szCs w:val="28"/>
        </w:rPr>
        <w:t xml:space="preserve"> » de </w:t>
      </w:r>
      <w:r w:rsidR="00CD6EEC">
        <w:rPr>
          <w:rFonts w:ascii="Garamond" w:hAnsi="Garamond"/>
          <w:sz w:val="28"/>
          <w:szCs w:val="28"/>
        </w:rPr>
        <w:t>Marie de la Trinité</w:t>
      </w:r>
      <w:r w:rsidR="006C182E" w:rsidRPr="00CD6EEC">
        <w:rPr>
          <w:rFonts w:ascii="Garamond" w:hAnsi="Garamond"/>
          <w:sz w:val="28"/>
          <w:szCs w:val="28"/>
        </w:rPr>
        <w:t xml:space="preserve"> (536 pages) </w:t>
      </w:r>
    </w:p>
    <w:p w:rsidR="00802163" w:rsidRDefault="006C182E" w:rsidP="00CD6EEC">
      <w:pPr>
        <w:pStyle w:val="NormalWeb"/>
        <w:spacing w:before="0" w:beforeAutospacing="0" w:after="120" w:afterAutospacing="0"/>
        <w:jc w:val="both"/>
        <w:rPr>
          <w:rFonts w:ascii="Garamond" w:hAnsi="Garamond"/>
          <w:sz w:val="28"/>
          <w:szCs w:val="28"/>
        </w:rPr>
      </w:pPr>
      <w:r w:rsidRPr="00CD6EEC">
        <w:rPr>
          <w:rFonts w:ascii="Garamond" w:hAnsi="Garamond"/>
          <w:sz w:val="28"/>
          <w:szCs w:val="28"/>
        </w:rPr>
        <w:t xml:space="preserve">Ce premier tome s’ouvre sur l’expérience initiale, la grâce du 11 aout 1929, et parcours la période où </w:t>
      </w:r>
      <w:r w:rsidR="00CD6EEC">
        <w:rPr>
          <w:rFonts w:ascii="Garamond" w:hAnsi="Garamond"/>
          <w:sz w:val="28"/>
          <w:szCs w:val="28"/>
        </w:rPr>
        <w:t>Marie de la Trinité</w:t>
      </w:r>
      <w:r w:rsidRPr="00CD6EEC">
        <w:rPr>
          <w:rFonts w:ascii="Garamond" w:hAnsi="Garamond"/>
          <w:sz w:val="28"/>
          <w:szCs w:val="28"/>
        </w:rPr>
        <w:t xml:space="preserve"> reçoit ce que l’on peut appeler « les grandes grâces ».</w:t>
      </w:r>
    </w:p>
    <w:p w:rsidR="006C182E" w:rsidRPr="00CD6EEC" w:rsidRDefault="006C182E" w:rsidP="00CD6EEC">
      <w:pPr>
        <w:pStyle w:val="NormalWeb"/>
        <w:spacing w:before="0" w:beforeAutospacing="0" w:after="120" w:afterAutospacing="0"/>
        <w:jc w:val="both"/>
        <w:rPr>
          <w:rFonts w:ascii="Garamond" w:hAnsi="Garamond"/>
          <w:sz w:val="28"/>
          <w:szCs w:val="28"/>
        </w:rPr>
      </w:pPr>
      <w:r w:rsidRPr="00CD6EEC">
        <w:rPr>
          <w:rFonts w:ascii="Garamond" w:hAnsi="Garamond"/>
          <w:sz w:val="28"/>
          <w:szCs w:val="28"/>
        </w:rPr>
        <w:t>L’importante introduction - de près de cent pages - appuyée sur l’examen des archives, en particulier sur l’abondante correspondance, apporte des éléments nouveaux sur</w:t>
      </w:r>
      <w:r w:rsidR="00802163">
        <w:rPr>
          <w:rFonts w:ascii="Garamond" w:hAnsi="Garamond"/>
          <w:sz w:val="28"/>
          <w:szCs w:val="28"/>
        </w:rPr>
        <w:t xml:space="preserve"> le contexte de l’écriture des C</w:t>
      </w:r>
      <w:r w:rsidRPr="00CD6EEC">
        <w:rPr>
          <w:rFonts w:ascii="Garamond" w:hAnsi="Garamond"/>
          <w:sz w:val="28"/>
          <w:szCs w:val="28"/>
        </w:rPr>
        <w:t xml:space="preserve">arnets et sur la maladie qu’elle traversa. </w:t>
      </w:r>
      <w:r w:rsidRPr="00802163">
        <w:rPr>
          <w:rFonts w:ascii="Garamond" w:hAnsi="Garamond"/>
          <w:b/>
          <w:sz w:val="28"/>
          <w:szCs w:val="28"/>
        </w:rPr>
        <w:t>Une chronologie, des index et des annexes</w:t>
      </w:r>
      <w:r w:rsidRPr="00CD6EEC">
        <w:rPr>
          <w:rFonts w:ascii="Garamond" w:hAnsi="Garamond"/>
          <w:sz w:val="28"/>
          <w:szCs w:val="28"/>
        </w:rPr>
        <w:t xml:space="preserve"> font de l’ouvrage un document exceptionnel pour connaître </w:t>
      </w:r>
      <w:r w:rsidR="00CD6EEC">
        <w:rPr>
          <w:rFonts w:ascii="Garamond" w:hAnsi="Garamond"/>
          <w:sz w:val="28"/>
          <w:szCs w:val="28"/>
        </w:rPr>
        <w:t>Marie de la Trinité</w:t>
      </w:r>
      <w:r w:rsidRPr="00CD6EEC">
        <w:rPr>
          <w:rFonts w:ascii="Garamond" w:hAnsi="Garamond"/>
          <w:sz w:val="28"/>
          <w:szCs w:val="28"/>
        </w:rPr>
        <w:t>, pour se nourrir de son expérience et de ses écrits, et pour étudier son œuvre.</w:t>
      </w:r>
    </w:p>
    <w:p w:rsidR="00802163" w:rsidRDefault="0023651F" w:rsidP="00CD6EEC">
      <w:pPr>
        <w:pStyle w:val="NormalWeb"/>
        <w:spacing w:before="0" w:beforeAutospacing="0" w:after="120" w:afterAutospacing="0"/>
        <w:jc w:val="both"/>
        <w:rPr>
          <w:rFonts w:ascii="Garamond" w:hAnsi="Garamond"/>
          <w:sz w:val="28"/>
          <w:szCs w:val="28"/>
        </w:rPr>
      </w:pPr>
      <w:hyperlink r:id="rId28" w:tooltip="CARNETS 2 : « Revêtir le Sacerdoce »" w:history="1">
        <w:r w:rsidR="006C182E" w:rsidRPr="00CD6EEC">
          <w:rPr>
            <w:rFonts w:ascii="Garamond" w:hAnsi="Garamond" w:cs="Arial"/>
            <w:sz w:val="28"/>
            <w:szCs w:val="28"/>
          </w:rPr>
          <w:t>■</w:t>
        </w:r>
        <w:r w:rsidR="006C182E" w:rsidRPr="00CD6EEC">
          <w:rPr>
            <w:rFonts w:ascii="Garamond" w:hAnsi="Garamond" w:cs="Calibri"/>
            <w:sz w:val="28"/>
            <w:szCs w:val="28"/>
          </w:rPr>
          <w:t> </w:t>
        </w:r>
        <w:r w:rsidR="006C182E" w:rsidRPr="00CD6EEC">
          <w:rPr>
            <w:rFonts w:ascii="Garamond" w:hAnsi="Garamond" w:cs="Calibri"/>
            <w:b/>
            <w:sz w:val="28"/>
            <w:szCs w:val="28"/>
          </w:rPr>
          <w:t>CARNETS 2 : « Revêtir le Sacerdoce »</w:t>
        </w:r>
      </w:hyperlink>
      <w:r w:rsidR="006C182E" w:rsidRPr="00CD6EEC">
        <w:rPr>
          <w:rFonts w:ascii="Garamond" w:hAnsi="Garamond"/>
          <w:sz w:val="28"/>
          <w:szCs w:val="28"/>
        </w:rPr>
        <w:t xml:space="preserve"> Le deuxième volume des carnets de </w:t>
      </w:r>
      <w:r w:rsidR="00CD6EEC">
        <w:rPr>
          <w:rFonts w:ascii="Garamond" w:hAnsi="Garamond"/>
          <w:sz w:val="28"/>
          <w:szCs w:val="28"/>
        </w:rPr>
        <w:t>Marie de la Trinité</w:t>
      </w:r>
      <w:r w:rsidR="006C182E" w:rsidRPr="00CD6EEC">
        <w:rPr>
          <w:rFonts w:ascii="Garamond" w:hAnsi="Garamond"/>
          <w:sz w:val="28"/>
          <w:szCs w:val="28"/>
        </w:rPr>
        <w:t xml:space="preserve"> est paru aux Editions du Cerf en </w:t>
      </w:r>
      <w:r w:rsidR="006C182E" w:rsidRPr="00CD6EEC">
        <w:rPr>
          <w:rFonts w:ascii="Garamond" w:hAnsi="Garamond"/>
          <w:b/>
          <w:sz w:val="28"/>
          <w:szCs w:val="28"/>
        </w:rPr>
        <w:t>mars 2011</w:t>
      </w:r>
      <w:r w:rsidR="006C182E" w:rsidRPr="00CD6EEC">
        <w:rPr>
          <w:rFonts w:ascii="Garamond" w:hAnsi="Garamond"/>
          <w:sz w:val="28"/>
          <w:szCs w:val="28"/>
        </w:rPr>
        <w:t xml:space="preserve">. Ce deuxième tome, qui donne le contenu des carnets 6 à 13, couvre une période qui fut pour Marie la plus </w:t>
      </w:r>
      <w:r w:rsidR="00802163">
        <w:rPr>
          <w:rFonts w:ascii="Garamond" w:hAnsi="Garamond"/>
          <w:sz w:val="28"/>
          <w:szCs w:val="28"/>
        </w:rPr>
        <w:t xml:space="preserve">heureuse de son existence. Elle est </w:t>
      </w:r>
      <w:r w:rsidR="006C182E" w:rsidRPr="00CD6EEC">
        <w:rPr>
          <w:rFonts w:ascii="Garamond" w:hAnsi="Garamond"/>
          <w:sz w:val="28"/>
          <w:szCs w:val="28"/>
        </w:rPr>
        <w:t xml:space="preserve">déchargée de la lourde fonction de maîtresse des novices et </w:t>
      </w:r>
      <w:r w:rsidR="00802163">
        <w:rPr>
          <w:rFonts w:ascii="Garamond" w:hAnsi="Garamond"/>
          <w:sz w:val="28"/>
          <w:szCs w:val="28"/>
        </w:rPr>
        <w:t xml:space="preserve">peut </w:t>
      </w:r>
      <w:r w:rsidR="006C182E" w:rsidRPr="00CD6EEC">
        <w:rPr>
          <w:rFonts w:ascii="Garamond" w:hAnsi="Garamond"/>
          <w:sz w:val="28"/>
          <w:szCs w:val="28"/>
        </w:rPr>
        <w:t xml:space="preserve">alors se consacrer profondément à l’oraison. </w:t>
      </w:r>
    </w:p>
    <w:p w:rsidR="006C182E" w:rsidRPr="00CD6EEC" w:rsidRDefault="006C182E" w:rsidP="00CD6EEC">
      <w:pPr>
        <w:pStyle w:val="NormalWeb"/>
        <w:spacing w:before="0" w:beforeAutospacing="0" w:after="120" w:afterAutospacing="0"/>
        <w:jc w:val="both"/>
        <w:rPr>
          <w:rFonts w:ascii="Garamond" w:hAnsi="Garamond"/>
          <w:sz w:val="28"/>
          <w:szCs w:val="28"/>
        </w:rPr>
      </w:pPr>
      <w:r w:rsidRPr="00CD6EEC">
        <w:rPr>
          <w:rFonts w:ascii="Garamond" w:hAnsi="Garamond"/>
          <w:sz w:val="28"/>
          <w:szCs w:val="28"/>
        </w:rPr>
        <w:t xml:space="preserve">Il permettra peut-être à cette question du Sacerdoce d’être approfondie pour que le ministère et la vie des prêtres ne soient jamais pensés sans réflexion sur le rapport entre sacerdoce des </w:t>
      </w:r>
      <w:r w:rsidR="003C05B9">
        <w:rPr>
          <w:rFonts w:ascii="Garamond" w:hAnsi="Garamond"/>
          <w:sz w:val="28"/>
          <w:szCs w:val="28"/>
        </w:rPr>
        <w:t xml:space="preserve">fidèles </w:t>
      </w:r>
      <w:r w:rsidRPr="00CD6EEC">
        <w:rPr>
          <w:rFonts w:ascii="Garamond" w:hAnsi="Garamond"/>
          <w:sz w:val="28"/>
          <w:szCs w:val="28"/>
        </w:rPr>
        <w:t>et sacerdoce ministériel, et sur les relations et les collaborations entre prêtres et laïcs.</w:t>
      </w:r>
    </w:p>
    <w:p w:rsidR="00802163" w:rsidRDefault="0023651F" w:rsidP="00CD6EEC">
      <w:pPr>
        <w:spacing w:after="120" w:line="240" w:lineRule="auto"/>
        <w:jc w:val="both"/>
        <w:rPr>
          <w:rFonts w:ascii="Garamond" w:hAnsi="Garamond"/>
          <w:sz w:val="28"/>
          <w:szCs w:val="28"/>
        </w:rPr>
      </w:pPr>
      <w:hyperlink r:id="rId29" w:tooltip="CARNETS 3 : Du sacerdoce à la filiation" w:history="1">
        <w:r w:rsidR="006C182E" w:rsidRPr="00CD6EEC">
          <w:rPr>
            <w:rFonts w:ascii="Garamond" w:eastAsia="Times New Roman" w:hAnsi="Garamond" w:cs="Arial"/>
            <w:b/>
            <w:sz w:val="28"/>
            <w:szCs w:val="28"/>
            <w:lang w:eastAsia="fr-FR"/>
          </w:rPr>
          <w:t>■</w:t>
        </w:r>
        <w:r w:rsidR="006C182E" w:rsidRPr="00CD6EEC">
          <w:rPr>
            <w:rFonts w:ascii="Garamond" w:eastAsia="Times New Roman" w:hAnsi="Garamond" w:cs="Calibri"/>
            <w:b/>
            <w:sz w:val="28"/>
            <w:szCs w:val="28"/>
            <w:lang w:eastAsia="fr-FR"/>
          </w:rPr>
          <w:t xml:space="preserve"> CARNETS 3 : </w:t>
        </w:r>
        <w:r w:rsidR="006C182E" w:rsidRPr="00CD6EEC">
          <w:rPr>
            <w:rFonts w:ascii="Garamond" w:hAnsi="Garamond" w:cs="Calibri"/>
            <w:b/>
            <w:sz w:val="28"/>
            <w:szCs w:val="28"/>
          </w:rPr>
          <w:t>« </w:t>
        </w:r>
        <w:r w:rsidR="0034165B">
          <w:rPr>
            <w:rFonts w:ascii="Garamond" w:eastAsia="Times New Roman" w:hAnsi="Garamond" w:cs="Calibri"/>
            <w:b/>
            <w:sz w:val="28"/>
            <w:szCs w:val="28"/>
            <w:lang w:eastAsia="fr-FR"/>
          </w:rPr>
          <w:t>Du Sacerdoce à la F</w:t>
        </w:r>
        <w:r w:rsidR="006C182E" w:rsidRPr="00CD6EEC">
          <w:rPr>
            <w:rFonts w:ascii="Garamond" w:eastAsia="Times New Roman" w:hAnsi="Garamond" w:cs="Calibri"/>
            <w:b/>
            <w:sz w:val="28"/>
            <w:szCs w:val="28"/>
            <w:lang w:eastAsia="fr-FR"/>
          </w:rPr>
          <w:t>iliation</w:t>
        </w:r>
      </w:hyperlink>
      <w:r w:rsidR="006C182E" w:rsidRPr="00CD6EEC">
        <w:rPr>
          <w:rFonts w:ascii="Garamond" w:hAnsi="Garamond"/>
          <w:b/>
          <w:sz w:val="28"/>
          <w:szCs w:val="28"/>
        </w:rPr>
        <w:t> »</w:t>
      </w:r>
      <w:r w:rsidR="006C182E" w:rsidRPr="00CD6EEC">
        <w:rPr>
          <w:rFonts w:ascii="Garamond" w:eastAsia="Times New Roman" w:hAnsi="Garamond" w:cs="Times New Roman"/>
          <w:sz w:val="28"/>
          <w:szCs w:val="28"/>
          <w:lang w:eastAsia="fr-FR"/>
        </w:rPr>
        <w:t xml:space="preserve"> : </w:t>
      </w:r>
      <w:r w:rsidR="006C182E" w:rsidRPr="00CD6EEC">
        <w:rPr>
          <w:rFonts w:ascii="Garamond" w:hAnsi="Garamond"/>
          <w:sz w:val="28"/>
          <w:szCs w:val="28"/>
        </w:rPr>
        <w:t xml:space="preserve">Paru en </w:t>
      </w:r>
      <w:r w:rsidR="006C182E" w:rsidRPr="00CD6EEC">
        <w:rPr>
          <w:rFonts w:ascii="Garamond" w:hAnsi="Garamond"/>
          <w:b/>
          <w:sz w:val="28"/>
          <w:szCs w:val="28"/>
        </w:rPr>
        <w:t xml:space="preserve">mars 2012, </w:t>
      </w:r>
      <w:r w:rsidR="006C182E" w:rsidRPr="00CD6EEC">
        <w:rPr>
          <w:rFonts w:ascii="Garamond" w:hAnsi="Garamond"/>
          <w:sz w:val="28"/>
          <w:szCs w:val="28"/>
        </w:rPr>
        <w:t xml:space="preserve">il se compose des carnets 13 à 19 qui couvrent la période du 9 juillet au 14 décembre 1942. </w:t>
      </w:r>
    </w:p>
    <w:p w:rsidR="009059D8" w:rsidRDefault="006C182E" w:rsidP="00CD6EEC">
      <w:pPr>
        <w:spacing w:after="120" w:line="240" w:lineRule="auto"/>
        <w:jc w:val="both"/>
        <w:rPr>
          <w:rFonts w:ascii="Garamond" w:hAnsi="Garamond"/>
          <w:sz w:val="28"/>
          <w:szCs w:val="28"/>
        </w:rPr>
      </w:pPr>
      <w:r w:rsidRPr="00CD6EEC">
        <w:rPr>
          <w:rFonts w:ascii="Garamond" w:hAnsi="Garamond"/>
          <w:sz w:val="28"/>
          <w:szCs w:val="28"/>
        </w:rPr>
        <w:t>Tout au long de l’année 1941, Marie a reçu de grandes grâces. En 1942, elle va commencer à dév</w:t>
      </w:r>
      <w:r w:rsidR="00C916AD">
        <w:rPr>
          <w:rFonts w:ascii="Garamond" w:hAnsi="Garamond"/>
          <w:sz w:val="28"/>
          <w:szCs w:val="28"/>
        </w:rPr>
        <w:t>elopper tout ce qu’elle a reçu - et continue à recevoir -</w:t>
      </w:r>
      <w:r w:rsidRPr="00CD6EEC">
        <w:rPr>
          <w:rFonts w:ascii="Garamond" w:hAnsi="Garamond"/>
          <w:sz w:val="28"/>
          <w:szCs w:val="28"/>
        </w:rPr>
        <w:t xml:space="preserve"> dans l’oraison : c’est le temps de l’écriture. Pendant cette seule année, Marie remplit 16 carnets (plus de 1500 pages) sur les 35 qui composent ce corpus.</w:t>
      </w:r>
    </w:p>
    <w:p w:rsidR="00776E9C" w:rsidRPr="00CD6EEC" w:rsidRDefault="006C182E" w:rsidP="00CD6EEC">
      <w:pPr>
        <w:spacing w:after="120" w:line="240" w:lineRule="auto"/>
        <w:jc w:val="both"/>
        <w:rPr>
          <w:rFonts w:ascii="Garamond" w:eastAsia="Times New Roman" w:hAnsi="Garamond" w:cs="Times New Roman"/>
          <w:sz w:val="28"/>
          <w:szCs w:val="28"/>
          <w:lang w:eastAsia="fr-FR"/>
        </w:rPr>
      </w:pPr>
      <w:r w:rsidRPr="00CD6EEC">
        <w:rPr>
          <w:rFonts w:ascii="Garamond" w:hAnsi="Garamond"/>
          <w:sz w:val="28"/>
          <w:szCs w:val="28"/>
        </w:rPr>
        <w:t xml:space="preserve">La grâce initiale de 1929 était grâce de filiation, elle ne prendra tout son sens qu’avec l’éclairage des grâces sacerdotales de l’année 1941. </w:t>
      </w:r>
      <w:r w:rsidR="009059D8">
        <w:rPr>
          <w:rFonts w:ascii="Garamond" w:hAnsi="Garamond"/>
          <w:sz w:val="28"/>
          <w:szCs w:val="28"/>
        </w:rPr>
        <w:t>Et e</w:t>
      </w:r>
      <w:r w:rsidRPr="00CD6EEC">
        <w:rPr>
          <w:rFonts w:ascii="Garamond" w:hAnsi="Garamond"/>
          <w:sz w:val="28"/>
          <w:szCs w:val="28"/>
        </w:rPr>
        <w:t>n 1942, Marie entre dans la voie filiale de sa « vocation au Père » par le don du sacerdoce, médiateur entre la grâce et notre propre nature.</w:t>
      </w:r>
    </w:p>
    <w:p w:rsidR="006C182E" w:rsidRDefault="0023651F" w:rsidP="00CD6EEC">
      <w:pPr>
        <w:spacing w:after="120" w:line="240" w:lineRule="auto"/>
        <w:jc w:val="both"/>
        <w:rPr>
          <w:rFonts w:ascii="Garamond" w:eastAsia="Times New Roman" w:hAnsi="Garamond" w:cs="Times New Roman"/>
          <w:b/>
          <w:sz w:val="28"/>
          <w:szCs w:val="28"/>
          <w:lang w:eastAsia="fr-FR"/>
        </w:rPr>
      </w:pPr>
      <w:hyperlink r:id="rId30" w:tooltip="CARNET 4 : Le mystère de paternité" w:history="1">
        <w:r w:rsidR="006C182E" w:rsidRPr="00CD6EEC">
          <w:rPr>
            <w:rFonts w:ascii="Garamond" w:eastAsia="Times New Roman" w:hAnsi="Garamond" w:cs="Arial"/>
            <w:b/>
            <w:sz w:val="28"/>
            <w:szCs w:val="28"/>
            <w:lang w:eastAsia="fr-FR"/>
          </w:rPr>
          <w:t>■</w:t>
        </w:r>
        <w:r w:rsidR="006C182E" w:rsidRPr="00CD6EEC">
          <w:rPr>
            <w:rFonts w:ascii="Garamond" w:eastAsia="Times New Roman" w:hAnsi="Garamond" w:cs="Calibri"/>
            <w:b/>
            <w:sz w:val="28"/>
            <w:szCs w:val="28"/>
            <w:lang w:eastAsia="fr-FR"/>
          </w:rPr>
          <w:t> CARNET 4 : « Le mystère de paternité</w:t>
        </w:r>
      </w:hyperlink>
      <w:r w:rsidR="006C182E" w:rsidRPr="00CD6EEC">
        <w:rPr>
          <w:rFonts w:ascii="Garamond" w:eastAsia="Times New Roman" w:hAnsi="Garamond" w:cs="Times New Roman"/>
          <w:b/>
          <w:sz w:val="28"/>
          <w:szCs w:val="28"/>
          <w:lang w:eastAsia="fr-FR"/>
        </w:rPr>
        <w:t xml:space="preserve"> » </w:t>
      </w:r>
    </w:p>
    <w:p w:rsidR="00F27048" w:rsidRDefault="00C41513" w:rsidP="00CD6EEC">
      <w:pPr>
        <w:spacing w:after="120" w:line="240" w:lineRule="auto"/>
        <w:jc w:val="both"/>
        <w:rPr>
          <w:rFonts w:ascii="Garamond" w:eastAsia="Times New Roman" w:hAnsi="Garamond" w:cs="Times New Roman"/>
          <w:b/>
          <w:sz w:val="28"/>
          <w:szCs w:val="28"/>
          <w:lang w:eastAsia="fr-FR"/>
        </w:rPr>
      </w:pPr>
      <w:r>
        <w:rPr>
          <w:rFonts w:ascii="Garamond" w:hAnsi="Garamond"/>
          <w:sz w:val="28"/>
          <w:szCs w:val="28"/>
        </w:rPr>
        <w:t xml:space="preserve">Couvre la période du 7 janvier 1943 au 31 mai 1944. </w:t>
      </w:r>
      <w:r w:rsidR="003C05B9">
        <w:rPr>
          <w:rFonts w:ascii="Garamond" w:hAnsi="Garamond"/>
          <w:sz w:val="28"/>
          <w:szCs w:val="28"/>
        </w:rPr>
        <w:t>Dans ce 4</w:t>
      </w:r>
      <w:r w:rsidR="003C05B9" w:rsidRPr="003C05B9">
        <w:rPr>
          <w:rFonts w:ascii="Garamond" w:hAnsi="Garamond"/>
          <w:sz w:val="28"/>
          <w:szCs w:val="28"/>
          <w:vertAlign w:val="superscript"/>
        </w:rPr>
        <w:t>ème</w:t>
      </w:r>
      <w:r w:rsidR="003C05B9">
        <w:rPr>
          <w:rFonts w:ascii="Garamond" w:hAnsi="Garamond"/>
          <w:sz w:val="28"/>
          <w:szCs w:val="28"/>
        </w:rPr>
        <w:t xml:space="preserve"> tome</w:t>
      </w:r>
      <w:r w:rsidR="000F612F">
        <w:rPr>
          <w:rFonts w:ascii="Garamond" w:hAnsi="Garamond"/>
          <w:sz w:val="28"/>
          <w:szCs w:val="28"/>
        </w:rPr>
        <w:t>, les thèmes se concentrent sur le mys</w:t>
      </w:r>
      <w:r w:rsidR="00C916AD">
        <w:rPr>
          <w:rFonts w:ascii="Garamond" w:hAnsi="Garamond"/>
          <w:sz w:val="28"/>
          <w:szCs w:val="28"/>
        </w:rPr>
        <w:t>tère de Paternité. Marie de la T</w:t>
      </w:r>
      <w:r w:rsidR="000F612F">
        <w:rPr>
          <w:rFonts w:ascii="Garamond" w:hAnsi="Garamond"/>
          <w:sz w:val="28"/>
          <w:szCs w:val="28"/>
        </w:rPr>
        <w:t xml:space="preserve">rinité fixe le Père, sa vocation même. </w:t>
      </w:r>
      <w:r>
        <w:rPr>
          <w:rFonts w:ascii="Garamond" w:hAnsi="Garamond"/>
          <w:sz w:val="28"/>
          <w:szCs w:val="28"/>
        </w:rPr>
        <w:t>Les difficultés s’accroissent pour</w:t>
      </w:r>
      <w:r w:rsidR="000F612F">
        <w:rPr>
          <w:rFonts w:ascii="Garamond" w:hAnsi="Garamond"/>
          <w:sz w:val="28"/>
          <w:szCs w:val="28"/>
        </w:rPr>
        <w:t xml:space="preserve"> elle</w:t>
      </w:r>
      <w:r>
        <w:rPr>
          <w:rFonts w:ascii="Garamond" w:hAnsi="Garamond"/>
          <w:sz w:val="28"/>
          <w:szCs w:val="28"/>
        </w:rPr>
        <w:t xml:space="preserve"> avec les supérieurs et dans la communauté. </w:t>
      </w:r>
      <w:r w:rsidR="000F612F">
        <w:rPr>
          <w:rFonts w:ascii="Garamond" w:hAnsi="Garamond"/>
          <w:sz w:val="28"/>
          <w:szCs w:val="28"/>
        </w:rPr>
        <w:t>Elle perd</w:t>
      </w:r>
      <w:r>
        <w:rPr>
          <w:rFonts w:ascii="Garamond" w:hAnsi="Garamond"/>
          <w:sz w:val="28"/>
          <w:szCs w:val="28"/>
        </w:rPr>
        <w:t xml:space="preserve"> son père en juin 1943. </w:t>
      </w:r>
      <w:r w:rsidR="000F612F">
        <w:rPr>
          <w:rFonts w:ascii="Garamond" w:hAnsi="Garamond"/>
          <w:sz w:val="28"/>
          <w:szCs w:val="28"/>
        </w:rPr>
        <w:t>Elle comprend de mieux en mieux, surtout pendant la retraite qu’elle fait à Paris du 11 au 20 mars 1944, que le Père lui demande de lui donner une « </w:t>
      </w:r>
      <w:r w:rsidR="000F612F" w:rsidRPr="000F612F">
        <w:rPr>
          <w:rFonts w:ascii="Garamond" w:hAnsi="Garamond"/>
          <w:i/>
          <w:sz w:val="28"/>
          <w:szCs w:val="28"/>
        </w:rPr>
        <w:t>vocation personnelle de forme intérieure</w:t>
      </w:r>
      <w:r w:rsidR="000F612F">
        <w:rPr>
          <w:rFonts w:ascii="Garamond" w:hAnsi="Garamond"/>
          <w:sz w:val="28"/>
          <w:szCs w:val="28"/>
        </w:rPr>
        <w:t xml:space="preserve"> ». </w:t>
      </w:r>
      <w:r>
        <w:rPr>
          <w:rFonts w:ascii="Garamond" w:hAnsi="Garamond"/>
          <w:sz w:val="28"/>
          <w:szCs w:val="28"/>
        </w:rPr>
        <w:t>Elle demande à être consacrée au rayonnement du Père.</w:t>
      </w:r>
    </w:p>
    <w:p w:rsidR="00776E9C" w:rsidRPr="00CD6EEC" w:rsidRDefault="00776E9C" w:rsidP="00CD6EEC">
      <w:pPr>
        <w:spacing w:after="120" w:line="240" w:lineRule="auto"/>
        <w:jc w:val="both"/>
        <w:rPr>
          <w:rFonts w:ascii="Garamond" w:eastAsia="Times New Roman" w:hAnsi="Garamond" w:cs="Times New Roman"/>
          <w:b/>
          <w:sz w:val="28"/>
          <w:szCs w:val="28"/>
          <w:lang w:eastAsia="fr-FR"/>
        </w:rPr>
      </w:pPr>
      <w:r w:rsidRPr="00CD6EEC">
        <w:rPr>
          <w:rFonts w:ascii="Garamond" w:eastAsia="Times New Roman" w:hAnsi="Garamond" w:cs="Times New Roman"/>
          <w:b/>
          <w:sz w:val="28"/>
          <w:szCs w:val="28"/>
          <w:lang w:eastAsia="fr-FR"/>
        </w:rPr>
        <w:t>■ CARNET 5 :</w:t>
      </w:r>
      <w:r w:rsidR="00C41513">
        <w:rPr>
          <w:rFonts w:ascii="Garamond" w:eastAsia="Times New Roman" w:hAnsi="Garamond" w:cs="Times New Roman"/>
          <w:b/>
          <w:sz w:val="28"/>
          <w:szCs w:val="28"/>
          <w:lang w:eastAsia="fr-FR"/>
        </w:rPr>
        <w:t xml:space="preserve"> «  En holocauste sur l’autel »</w:t>
      </w:r>
    </w:p>
    <w:p w:rsidR="00C41513" w:rsidRDefault="000F612F" w:rsidP="00CD6EEC">
      <w:pPr>
        <w:spacing w:after="120" w:line="240" w:lineRule="auto"/>
        <w:jc w:val="both"/>
        <w:rPr>
          <w:rFonts w:ascii="Garamond" w:hAnsi="Garamond"/>
          <w:sz w:val="28"/>
          <w:szCs w:val="28"/>
        </w:rPr>
      </w:pPr>
      <w:r>
        <w:rPr>
          <w:rFonts w:ascii="Garamond" w:hAnsi="Garamond"/>
          <w:sz w:val="28"/>
          <w:szCs w:val="28"/>
        </w:rPr>
        <w:t xml:space="preserve">Ce dernier volume couvre </w:t>
      </w:r>
      <w:r w:rsidR="00C41513">
        <w:rPr>
          <w:rFonts w:ascii="Garamond" w:hAnsi="Garamond"/>
          <w:sz w:val="28"/>
          <w:szCs w:val="28"/>
        </w:rPr>
        <w:t>la fin des carnets, du 2 juin 1944 au 22 décembre 1946.</w:t>
      </w:r>
      <w:r>
        <w:rPr>
          <w:rFonts w:ascii="Garamond" w:hAnsi="Garamond"/>
          <w:sz w:val="28"/>
          <w:szCs w:val="28"/>
        </w:rPr>
        <w:t xml:space="preserve"> Marie s’y attache au mystère du Verbe incarné, à sa vie « </w:t>
      </w:r>
      <w:r w:rsidRPr="000F612F">
        <w:rPr>
          <w:rFonts w:ascii="Garamond" w:hAnsi="Garamond"/>
          <w:i/>
          <w:sz w:val="28"/>
          <w:szCs w:val="28"/>
        </w:rPr>
        <w:t>humainement divine et divinement humaine</w:t>
      </w:r>
      <w:r>
        <w:rPr>
          <w:rFonts w:ascii="Garamond" w:hAnsi="Garamond"/>
          <w:sz w:val="28"/>
          <w:szCs w:val="28"/>
        </w:rPr>
        <w:t xml:space="preserve"> ». </w:t>
      </w:r>
      <w:r w:rsidR="00C41513">
        <w:rPr>
          <w:rFonts w:ascii="Garamond" w:hAnsi="Garamond"/>
          <w:sz w:val="28"/>
          <w:szCs w:val="28"/>
        </w:rPr>
        <w:t>La vie communautaire devient impossible. Marie doit demeurer « </w:t>
      </w:r>
      <w:r w:rsidR="00C41513" w:rsidRPr="00C916AD">
        <w:rPr>
          <w:rFonts w:ascii="Garamond" w:hAnsi="Garamond"/>
          <w:i/>
          <w:sz w:val="28"/>
          <w:szCs w:val="28"/>
        </w:rPr>
        <w:t>cachée sous le voile</w:t>
      </w:r>
      <w:r w:rsidR="00C41513">
        <w:rPr>
          <w:rFonts w:ascii="Garamond" w:hAnsi="Garamond"/>
          <w:sz w:val="28"/>
          <w:szCs w:val="28"/>
        </w:rPr>
        <w:t> ». Elle s’offre en holocauste.</w:t>
      </w:r>
      <w:r>
        <w:rPr>
          <w:rFonts w:ascii="Garamond" w:hAnsi="Garamond"/>
          <w:sz w:val="28"/>
          <w:szCs w:val="28"/>
        </w:rPr>
        <w:t xml:space="preserve"> Alors que tout se délite en elle et autour d’elle, alors qu’elle glisse inexorablement dans </w:t>
      </w:r>
      <w:r w:rsidRPr="00C916AD">
        <w:rPr>
          <w:rFonts w:ascii="Garamond" w:hAnsi="Garamond"/>
          <w:i/>
          <w:sz w:val="28"/>
          <w:szCs w:val="28"/>
        </w:rPr>
        <w:t>l’épreuve de Job</w:t>
      </w:r>
      <w:r>
        <w:rPr>
          <w:rFonts w:ascii="Garamond" w:hAnsi="Garamond"/>
          <w:sz w:val="28"/>
          <w:szCs w:val="28"/>
        </w:rPr>
        <w:t>, Marie, dans un ultime effort de fidélité, cherche à faire surgir, dans le champ de l’écritu</w:t>
      </w:r>
      <w:r w:rsidR="00C916AD">
        <w:rPr>
          <w:rFonts w:ascii="Garamond" w:hAnsi="Garamond"/>
          <w:sz w:val="28"/>
          <w:szCs w:val="28"/>
        </w:rPr>
        <w:t>re, ce réel de la relation à l’A</w:t>
      </w:r>
      <w:r>
        <w:rPr>
          <w:rFonts w:ascii="Garamond" w:hAnsi="Garamond"/>
          <w:sz w:val="28"/>
          <w:szCs w:val="28"/>
        </w:rPr>
        <w:t>utre qu’elle expérimente dans les relations intratrinitaires. Elle parvient, dit-elle, à une ressemblance de la réalité « </w:t>
      </w:r>
      <w:r w:rsidRPr="00C916AD">
        <w:rPr>
          <w:rFonts w:ascii="Garamond" w:hAnsi="Garamond"/>
          <w:i/>
          <w:sz w:val="28"/>
          <w:szCs w:val="28"/>
        </w:rPr>
        <w:t>autant que la nuit ressemble au jour </w:t>
      </w:r>
      <w:r>
        <w:rPr>
          <w:rFonts w:ascii="Garamond" w:hAnsi="Garamond"/>
          <w:sz w:val="28"/>
          <w:szCs w:val="28"/>
        </w:rPr>
        <w:t>». Et pourtant, c’est par la voie obscure de notre humaine nature que se réalisera notre union à la Déité !</w:t>
      </w:r>
    </w:p>
    <w:p w:rsidR="00355F62" w:rsidRDefault="00355F62" w:rsidP="00CD6EEC">
      <w:pPr>
        <w:spacing w:after="120" w:line="240" w:lineRule="auto"/>
        <w:jc w:val="both"/>
        <w:rPr>
          <w:rFonts w:ascii="Garamond" w:eastAsia="Times New Roman" w:hAnsi="Garamond" w:cs="Times New Roman"/>
          <w:b/>
          <w:sz w:val="28"/>
          <w:szCs w:val="28"/>
          <w:lang w:eastAsia="fr-FR"/>
        </w:rPr>
      </w:pPr>
    </w:p>
    <w:p w:rsidR="006C182E" w:rsidRPr="00CD6EEC" w:rsidRDefault="008731E9" w:rsidP="00CD6EEC">
      <w:pPr>
        <w:spacing w:after="120" w:line="240" w:lineRule="auto"/>
        <w:jc w:val="both"/>
        <w:rPr>
          <w:rFonts w:ascii="Garamond" w:eastAsia="Times New Roman" w:hAnsi="Garamond" w:cs="Times New Roman"/>
          <w:b/>
          <w:sz w:val="28"/>
          <w:szCs w:val="28"/>
          <w:lang w:eastAsia="fr-FR"/>
        </w:rPr>
      </w:pPr>
      <w:r w:rsidRPr="00CD6EEC">
        <w:rPr>
          <w:rFonts w:ascii="Garamond" w:eastAsia="Times New Roman" w:hAnsi="Garamond" w:cs="Times New Roman"/>
          <w:b/>
          <w:sz w:val="28"/>
          <w:szCs w:val="28"/>
          <w:lang w:eastAsia="fr-FR"/>
        </w:rPr>
        <w:t xml:space="preserve">Par ailleurs, le CERF publie d’autres écrits de </w:t>
      </w:r>
      <w:r w:rsidR="00C41513">
        <w:rPr>
          <w:rFonts w:ascii="Garamond" w:eastAsia="Times New Roman" w:hAnsi="Garamond" w:cs="Times New Roman"/>
          <w:b/>
          <w:sz w:val="28"/>
          <w:szCs w:val="28"/>
          <w:lang w:eastAsia="fr-FR"/>
        </w:rPr>
        <w:t>Marie de La Trinité</w:t>
      </w:r>
      <w:r w:rsidR="00C41513" w:rsidRPr="00CD6EEC">
        <w:rPr>
          <w:rFonts w:ascii="Garamond" w:eastAsia="Times New Roman" w:hAnsi="Garamond" w:cs="Times New Roman"/>
          <w:b/>
          <w:sz w:val="28"/>
          <w:szCs w:val="28"/>
          <w:lang w:eastAsia="fr-FR"/>
        </w:rPr>
        <w:t> </w:t>
      </w:r>
      <w:r w:rsidRPr="00CD6EEC">
        <w:rPr>
          <w:rFonts w:ascii="Garamond" w:eastAsia="Times New Roman" w:hAnsi="Garamond" w:cs="Times New Roman"/>
          <w:b/>
          <w:sz w:val="28"/>
          <w:szCs w:val="28"/>
          <w:lang w:eastAsia="fr-FR"/>
        </w:rPr>
        <w:t>:</w:t>
      </w:r>
    </w:p>
    <w:p w:rsidR="006C182E" w:rsidRPr="00CD6EEC" w:rsidRDefault="0023651F" w:rsidP="00CD6EEC">
      <w:pPr>
        <w:pStyle w:val="NormalWeb"/>
        <w:spacing w:before="0" w:beforeAutospacing="0" w:after="120" w:afterAutospacing="0"/>
        <w:jc w:val="both"/>
        <w:rPr>
          <w:rFonts w:ascii="Garamond" w:hAnsi="Garamond"/>
          <w:sz w:val="28"/>
          <w:szCs w:val="28"/>
        </w:rPr>
      </w:pPr>
      <w:hyperlink r:id="rId31" w:tooltip="Frère Dominique" w:history="1">
        <w:r w:rsidR="006C182E" w:rsidRPr="00CD6EEC">
          <w:rPr>
            <w:rFonts w:ascii="Garamond" w:hAnsi="Garamond" w:cs="Arial"/>
            <w:b/>
            <w:sz w:val="28"/>
            <w:szCs w:val="28"/>
          </w:rPr>
          <w:t>■</w:t>
        </w:r>
        <w:r w:rsidR="006C182E" w:rsidRPr="00CD6EEC">
          <w:rPr>
            <w:rFonts w:ascii="Garamond" w:hAnsi="Garamond" w:cs="Calibri"/>
            <w:b/>
            <w:sz w:val="28"/>
            <w:szCs w:val="28"/>
          </w:rPr>
          <w:t> </w:t>
        </w:r>
        <w:r w:rsidR="008731E9" w:rsidRPr="00CD6EEC">
          <w:rPr>
            <w:rFonts w:ascii="Garamond" w:hAnsi="Garamond" w:cs="Calibri"/>
            <w:b/>
            <w:sz w:val="28"/>
            <w:szCs w:val="28"/>
          </w:rPr>
          <w:t xml:space="preserve">En </w:t>
        </w:r>
        <w:r w:rsidR="008731E9" w:rsidRPr="00CD6EEC">
          <w:rPr>
            <w:rFonts w:ascii="Garamond" w:hAnsi="Garamond"/>
            <w:b/>
            <w:sz w:val="28"/>
            <w:szCs w:val="28"/>
          </w:rPr>
          <w:t>2006 « </w:t>
        </w:r>
        <w:r w:rsidR="006C182E" w:rsidRPr="00CD6EEC">
          <w:rPr>
            <w:rFonts w:ascii="Garamond" w:hAnsi="Garamond" w:cs="Calibri"/>
            <w:b/>
            <w:sz w:val="28"/>
            <w:szCs w:val="28"/>
          </w:rPr>
          <w:t>Frère Dominique</w:t>
        </w:r>
      </w:hyperlink>
      <w:r w:rsidR="008731E9" w:rsidRPr="00CD6EEC">
        <w:rPr>
          <w:rFonts w:ascii="Garamond" w:hAnsi="Garamond"/>
          <w:b/>
          <w:sz w:val="28"/>
          <w:szCs w:val="28"/>
        </w:rPr>
        <w:t> »</w:t>
      </w:r>
      <w:r w:rsidR="006C182E" w:rsidRPr="00CD6EEC">
        <w:rPr>
          <w:rFonts w:ascii="Garamond" w:hAnsi="Garamond"/>
          <w:b/>
          <w:sz w:val="28"/>
          <w:szCs w:val="28"/>
        </w:rPr>
        <w:t xml:space="preserve">  </w:t>
      </w:r>
      <w:r w:rsidR="006C182E" w:rsidRPr="00CD6EEC">
        <w:rPr>
          <w:rFonts w:ascii="Garamond" w:hAnsi="Garamond"/>
          <w:sz w:val="28"/>
          <w:szCs w:val="28"/>
        </w:rPr>
        <w:t xml:space="preserve">En 1952, </w:t>
      </w:r>
      <w:r w:rsidR="009059D8" w:rsidRPr="00CD6EEC">
        <w:rPr>
          <w:rFonts w:ascii="Garamond" w:hAnsi="Garamond"/>
          <w:sz w:val="28"/>
          <w:szCs w:val="28"/>
        </w:rPr>
        <w:t>sœur</w:t>
      </w:r>
      <w:r w:rsidR="006C182E" w:rsidRPr="00CD6EEC">
        <w:rPr>
          <w:rFonts w:ascii="Garamond" w:hAnsi="Garamond"/>
          <w:sz w:val="28"/>
          <w:szCs w:val="28"/>
        </w:rPr>
        <w:t xml:space="preserve"> </w:t>
      </w:r>
      <w:r w:rsidR="00CD6EEC">
        <w:rPr>
          <w:rFonts w:ascii="Garamond" w:hAnsi="Garamond"/>
          <w:sz w:val="28"/>
          <w:szCs w:val="28"/>
        </w:rPr>
        <w:t>Marie de la Trinité</w:t>
      </w:r>
      <w:r w:rsidR="006C182E" w:rsidRPr="00CD6EEC">
        <w:rPr>
          <w:rFonts w:ascii="Garamond" w:hAnsi="Garamond"/>
          <w:sz w:val="28"/>
          <w:szCs w:val="28"/>
        </w:rPr>
        <w:t xml:space="preserve"> a réalisé pour les sœurs de sa congrégation un portrait spirituel de saint Dominique, à partir des témoignages donnés lors du procès de canonisation du fondateur de l’ordre des Prêcheurs, quelques années après sa mort. Ces témoignages, </w:t>
      </w:r>
      <w:r w:rsidR="00CD6EEC">
        <w:rPr>
          <w:rFonts w:ascii="Garamond" w:hAnsi="Garamond"/>
          <w:sz w:val="28"/>
          <w:szCs w:val="28"/>
        </w:rPr>
        <w:t>Marie de la Trinité</w:t>
      </w:r>
      <w:r w:rsidR="006C182E" w:rsidRPr="00CD6EEC">
        <w:rPr>
          <w:rFonts w:ascii="Garamond" w:hAnsi="Garamond"/>
          <w:sz w:val="28"/>
          <w:szCs w:val="28"/>
        </w:rPr>
        <w:t xml:space="preserve"> les a classés et présentés en les rapportant aux demandes du </w:t>
      </w:r>
      <w:r w:rsidR="006C182E" w:rsidRPr="00CD6EEC">
        <w:rPr>
          <w:rFonts w:ascii="Garamond" w:hAnsi="Garamond"/>
          <w:i/>
          <w:iCs/>
          <w:sz w:val="28"/>
          <w:szCs w:val="28"/>
        </w:rPr>
        <w:t>Notre Père</w:t>
      </w:r>
      <w:r w:rsidR="006C182E" w:rsidRPr="00CD6EEC">
        <w:rPr>
          <w:rFonts w:ascii="Garamond" w:hAnsi="Garamond"/>
          <w:sz w:val="28"/>
          <w:szCs w:val="28"/>
        </w:rPr>
        <w:t xml:space="preserve"> : « que ton nom soit sanctifié », </w:t>
      </w:r>
      <w:r w:rsidR="009059D8">
        <w:rPr>
          <w:rFonts w:ascii="Garamond" w:hAnsi="Garamond"/>
          <w:sz w:val="28"/>
          <w:szCs w:val="28"/>
        </w:rPr>
        <w:t>« </w:t>
      </w:r>
      <w:r w:rsidR="006C182E" w:rsidRPr="00CD6EEC">
        <w:rPr>
          <w:rFonts w:ascii="Garamond" w:hAnsi="Garamond"/>
          <w:sz w:val="28"/>
          <w:szCs w:val="28"/>
        </w:rPr>
        <w:t>que ton règne vienne</w:t>
      </w:r>
      <w:r w:rsidR="009059D8">
        <w:rPr>
          <w:rFonts w:ascii="Garamond" w:hAnsi="Garamond"/>
          <w:sz w:val="28"/>
          <w:szCs w:val="28"/>
        </w:rPr>
        <w:t> », « que ta volonté soit faite »</w:t>
      </w:r>
      <w:r w:rsidR="006C182E" w:rsidRPr="00CD6EEC">
        <w:rPr>
          <w:rFonts w:ascii="Garamond" w:hAnsi="Garamond"/>
          <w:sz w:val="28"/>
          <w:szCs w:val="28"/>
        </w:rPr>
        <w:t>…</w:t>
      </w:r>
    </w:p>
    <w:p w:rsidR="009059D8" w:rsidRDefault="0023651F" w:rsidP="00CD6EEC">
      <w:pPr>
        <w:pStyle w:val="NormalWeb"/>
        <w:spacing w:before="0" w:beforeAutospacing="0" w:after="120" w:afterAutospacing="0"/>
        <w:jc w:val="both"/>
        <w:rPr>
          <w:rFonts w:ascii="Garamond" w:hAnsi="Garamond"/>
          <w:sz w:val="28"/>
          <w:szCs w:val="28"/>
        </w:rPr>
      </w:pPr>
      <w:hyperlink r:id="rId32" w:tooltip="« L'abîme appelant l'abîme » Marie de la Trinité et Marie de St Jean " w:history="1">
        <w:r w:rsidR="006C182E" w:rsidRPr="00CD6EEC">
          <w:rPr>
            <w:rFonts w:ascii="Garamond" w:hAnsi="Garamond" w:cs="Arial"/>
            <w:b/>
            <w:sz w:val="28"/>
            <w:szCs w:val="28"/>
          </w:rPr>
          <w:t>■</w:t>
        </w:r>
        <w:r w:rsidR="006C182E" w:rsidRPr="00CD6EEC">
          <w:rPr>
            <w:rFonts w:ascii="Garamond" w:hAnsi="Garamond" w:cs="Calibri"/>
            <w:b/>
            <w:sz w:val="28"/>
            <w:szCs w:val="28"/>
          </w:rPr>
          <w:t> </w:t>
        </w:r>
        <w:r w:rsidR="008731E9" w:rsidRPr="00CD6EEC">
          <w:rPr>
            <w:rFonts w:ascii="Garamond" w:hAnsi="Garamond" w:cs="Calibri"/>
            <w:b/>
            <w:sz w:val="28"/>
            <w:szCs w:val="28"/>
          </w:rPr>
          <w:t xml:space="preserve">En </w:t>
        </w:r>
        <w:r w:rsidR="009059D8">
          <w:rPr>
            <w:rFonts w:ascii="Garamond" w:hAnsi="Garamond" w:cs="Calibri"/>
            <w:b/>
            <w:sz w:val="28"/>
            <w:szCs w:val="28"/>
          </w:rPr>
          <w:t xml:space="preserve">juin </w:t>
        </w:r>
        <w:r w:rsidR="008731E9" w:rsidRPr="00CD6EEC">
          <w:rPr>
            <w:rFonts w:ascii="Garamond" w:hAnsi="Garamond" w:cs="Calibri"/>
            <w:b/>
            <w:sz w:val="28"/>
            <w:szCs w:val="28"/>
          </w:rPr>
          <w:t xml:space="preserve">2013 </w:t>
        </w:r>
        <w:r w:rsidR="006C182E" w:rsidRPr="00CD6EEC">
          <w:rPr>
            <w:rFonts w:ascii="Garamond" w:hAnsi="Garamond" w:cs="Calibri"/>
            <w:b/>
            <w:sz w:val="28"/>
            <w:szCs w:val="28"/>
          </w:rPr>
          <w:t>« L’abîme appelant l’abîme </w:t>
        </w:r>
        <w:r w:rsidR="006C182E" w:rsidRPr="00CD6EEC">
          <w:rPr>
            <w:rFonts w:ascii="Garamond" w:hAnsi="Garamond"/>
            <w:b/>
            <w:sz w:val="28"/>
            <w:szCs w:val="28"/>
          </w:rPr>
          <w:t>»</w:t>
        </w:r>
        <w:r w:rsidR="008731E9" w:rsidRPr="00CD6EEC">
          <w:rPr>
            <w:rFonts w:ascii="Garamond" w:hAnsi="Garamond"/>
            <w:sz w:val="28"/>
            <w:szCs w:val="28"/>
          </w:rPr>
          <w:t xml:space="preserve"> </w:t>
        </w:r>
      </w:hyperlink>
      <w:r w:rsidR="009059D8">
        <w:rPr>
          <w:rFonts w:ascii="Garamond" w:hAnsi="Garamond"/>
          <w:sz w:val="28"/>
          <w:szCs w:val="28"/>
        </w:rPr>
        <w:t>est l</w:t>
      </w:r>
      <w:r w:rsidR="008731E9" w:rsidRPr="00CD6EEC">
        <w:rPr>
          <w:rFonts w:ascii="Garamond" w:hAnsi="Garamond"/>
          <w:sz w:val="28"/>
          <w:szCs w:val="28"/>
        </w:rPr>
        <w:t xml:space="preserve">e premier tome </w:t>
      </w:r>
      <w:r w:rsidR="006C182E" w:rsidRPr="00CD6EEC">
        <w:rPr>
          <w:rFonts w:ascii="Garamond" w:hAnsi="Garamond"/>
          <w:sz w:val="28"/>
          <w:szCs w:val="28"/>
        </w:rPr>
        <w:t xml:space="preserve">(sur les trois prévus) de la correspondance Marie de Saint-Jean – </w:t>
      </w:r>
      <w:r w:rsidR="00CD6EEC">
        <w:rPr>
          <w:rFonts w:ascii="Garamond" w:hAnsi="Garamond"/>
          <w:sz w:val="28"/>
          <w:szCs w:val="28"/>
        </w:rPr>
        <w:t>Marie de la Trinité</w:t>
      </w:r>
      <w:r w:rsidR="006C182E" w:rsidRPr="00CD6EEC">
        <w:rPr>
          <w:rFonts w:ascii="Garamond" w:hAnsi="Garamond"/>
          <w:sz w:val="28"/>
          <w:szCs w:val="28"/>
        </w:rPr>
        <w:t xml:space="preserve"> </w:t>
      </w:r>
      <w:r w:rsidR="008731E9" w:rsidRPr="00CD6EEC">
        <w:rPr>
          <w:rFonts w:ascii="Garamond" w:hAnsi="Garamond"/>
          <w:sz w:val="28"/>
          <w:szCs w:val="28"/>
        </w:rPr>
        <w:t xml:space="preserve">En effet entre 1929 et 1969, </w:t>
      </w:r>
      <w:r w:rsidR="00CD6EEC">
        <w:rPr>
          <w:rFonts w:ascii="Garamond" w:hAnsi="Garamond"/>
          <w:sz w:val="28"/>
          <w:szCs w:val="28"/>
        </w:rPr>
        <w:t>Marie de la Trinité</w:t>
      </w:r>
      <w:r w:rsidR="008731E9" w:rsidRPr="00CD6EEC">
        <w:rPr>
          <w:rFonts w:ascii="Garamond" w:hAnsi="Garamond"/>
          <w:sz w:val="28"/>
          <w:szCs w:val="28"/>
        </w:rPr>
        <w:t xml:space="preserve"> et Marie de St Jean ont correspondu sans interruption. Leurs lettres témoignent d’une relation fidèle, mais également des épreuves surmontées autour de la fondation de la congrégation des Dominicaines missionnaires des campagnes</w:t>
      </w:r>
      <w:r w:rsidR="009059D8">
        <w:rPr>
          <w:rFonts w:ascii="Garamond" w:hAnsi="Garamond"/>
          <w:sz w:val="28"/>
          <w:szCs w:val="28"/>
        </w:rPr>
        <w:t>,</w:t>
      </w:r>
      <w:r w:rsidR="008731E9" w:rsidRPr="00CD6EEC">
        <w:rPr>
          <w:rFonts w:ascii="Garamond" w:hAnsi="Garamond"/>
          <w:sz w:val="28"/>
          <w:szCs w:val="28"/>
        </w:rPr>
        <w:t xml:space="preserve"> et de son expansion rapide.</w:t>
      </w:r>
    </w:p>
    <w:p w:rsidR="006C182E" w:rsidRDefault="006C182E" w:rsidP="00CD6EEC">
      <w:pPr>
        <w:pStyle w:val="NormalWeb"/>
        <w:spacing w:before="0" w:beforeAutospacing="0" w:after="120" w:afterAutospacing="0"/>
        <w:jc w:val="both"/>
        <w:rPr>
          <w:rFonts w:ascii="Garamond" w:hAnsi="Garamond"/>
          <w:sz w:val="28"/>
          <w:szCs w:val="28"/>
        </w:rPr>
      </w:pPr>
      <w:r w:rsidRPr="002E0D06">
        <w:rPr>
          <w:rFonts w:ascii="Garamond" w:hAnsi="Garamond"/>
          <w:b/>
          <w:sz w:val="28"/>
          <w:szCs w:val="28"/>
        </w:rPr>
        <w:t>Christiane Schmitt</w:t>
      </w:r>
      <w:r w:rsidRPr="00CD6EEC">
        <w:rPr>
          <w:rFonts w:ascii="Garamond" w:hAnsi="Garamond"/>
          <w:sz w:val="28"/>
          <w:szCs w:val="28"/>
        </w:rPr>
        <w:t xml:space="preserve"> travaille actuellement à la publication des deux autres volumes</w:t>
      </w:r>
      <w:r w:rsidR="00C916AD">
        <w:rPr>
          <w:rFonts w:ascii="Garamond" w:hAnsi="Garamond"/>
          <w:sz w:val="28"/>
          <w:szCs w:val="28"/>
        </w:rPr>
        <w:t xml:space="preserve"> de ces correspondances</w:t>
      </w:r>
      <w:r w:rsidRPr="00CD6EEC">
        <w:rPr>
          <w:rFonts w:ascii="Garamond" w:hAnsi="Garamond"/>
          <w:sz w:val="28"/>
          <w:szCs w:val="28"/>
        </w:rPr>
        <w:t xml:space="preserve">, ainsi qu’aux </w:t>
      </w:r>
      <w:r w:rsidR="00C916AD">
        <w:rPr>
          <w:rFonts w:ascii="Garamond" w:hAnsi="Garamond"/>
          <w:sz w:val="28"/>
          <w:szCs w:val="28"/>
        </w:rPr>
        <w:t xml:space="preserve">courriers </w:t>
      </w:r>
      <w:r w:rsidRPr="00CD6EEC">
        <w:rPr>
          <w:rFonts w:ascii="Garamond" w:hAnsi="Garamond"/>
          <w:sz w:val="28"/>
          <w:szCs w:val="28"/>
        </w:rPr>
        <w:t xml:space="preserve">de </w:t>
      </w:r>
      <w:r w:rsidR="00CD6EEC">
        <w:rPr>
          <w:rFonts w:ascii="Garamond" w:hAnsi="Garamond"/>
          <w:sz w:val="28"/>
          <w:szCs w:val="28"/>
        </w:rPr>
        <w:t>Marie de la Trinité</w:t>
      </w:r>
      <w:r w:rsidRPr="00CD6EEC">
        <w:rPr>
          <w:rFonts w:ascii="Garamond" w:hAnsi="Garamond"/>
          <w:sz w:val="28"/>
          <w:szCs w:val="28"/>
        </w:rPr>
        <w:t xml:space="preserve"> avec sa famille.</w:t>
      </w:r>
    </w:p>
    <w:p w:rsidR="00C916AD" w:rsidRDefault="00C916AD" w:rsidP="00CD6EEC">
      <w:pPr>
        <w:pStyle w:val="NormalWeb"/>
        <w:spacing w:before="0" w:beforeAutospacing="0" w:after="120" w:afterAutospacing="0"/>
        <w:jc w:val="both"/>
        <w:rPr>
          <w:rFonts w:ascii="Garamond" w:hAnsi="Garamond"/>
          <w:sz w:val="28"/>
          <w:szCs w:val="28"/>
        </w:rPr>
      </w:pPr>
    </w:p>
    <w:p w:rsidR="00C916AD" w:rsidRPr="00CD6EEC" w:rsidRDefault="0034165B" w:rsidP="00C916AD">
      <w:pPr>
        <w:spacing w:after="120" w:line="240" w:lineRule="auto"/>
        <w:jc w:val="both"/>
        <w:rPr>
          <w:rFonts w:ascii="Garamond" w:hAnsi="Garamond"/>
          <w:sz w:val="28"/>
          <w:szCs w:val="28"/>
        </w:rPr>
      </w:pPr>
      <w:r>
        <w:rPr>
          <w:rFonts w:ascii="Garamond" w:hAnsi="Garamond"/>
          <w:sz w:val="28"/>
          <w:szCs w:val="28"/>
        </w:rPr>
        <w:t xml:space="preserve">Il me reste à </w:t>
      </w:r>
      <w:r w:rsidR="00C916AD" w:rsidRPr="00CD6EEC">
        <w:rPr>
          <w:rFonts w:ascii="Garamond" w:hAnsi="Garamond"/>
          <w:sz w:val="28"/>
          <w:szCs w:val="28"/>
        </w:rPr>
        <w:t xml:space="preserve">rendre hommage à tous ceux qui ont travaillé ou </w:t>
      </w:r>
      <w:r w:rsidR="00C916AD">
        <w:rPr>
          <w:rFonts w:ascii="Garamond" w:hAnsi="Garamond"/>
          <w:sz w:val="28"/>
          <w:szCs w:val="28"/>
        </w:rPr>
        <w:t xml:space="preserve">qui </w:t>
      </w:r>
      <w:r w:rsidR="00C916AD" w:rsidRPr="00CD6EEC">
        <w:rPr>
          <w:rFonts w:ascii="Garamond" w:hAnsi="Garamond"/>
          <w:sz w:val="28"/>
          <w:szCs w:val="28"/>
        </w:rPr>
        <w:t xml:space="preserve">travaillent encore d’une façon ou d’une autre au rayonnement du message si important de </w:t>
      </w:r>
      <w:r w:rsidR="00C916AD">
        <w:rPr>
          <w:rFonts w:ascii="Garamond" w:hAnsi="Garamond"/>
          <w:sz w:val="28"/>
          <w:szCs w:val="28"/>
        </w:rPr>
        <w:t>Marie de La Trinité</w:t>
      </w:r>
      <w:r w:rsidR="00C916AD" w:rsidRPr="00CD6EEC">
        <w:rPr>
          <w:rFonts w:ascii="Garamond" w:hAnsi="Garamond"/>
          <w:sz w:val="28"/>
          <w:szCs w:val="28"/>
        </w:rPr>
        <w:t xml:space="preserve"> </w:t>
      </w:r>
      <w:r w:rsidR="00C916AD">
        <w:rPr>
          <w:rFonts w:ascii="Garamond" w:hAnsi="Garamond"/>
          <w:sz w:val="28"/>
          <w:szCs w:val="28"/>
        </w:rPr>
        <w:t>aujourd’hui.</w:t>
      </w:r>
    </w:p>
    <w:p w:rsidR="00287806" w:rsidRPr="00CD6EEC" w:rsidRDefault="00355F62" w:rsidP="00355F62">
      <w:pPr>
        <w:spacing w:after="120" w:line="240" w:lineRule="auto"/>
        <w:ind w:left="6372" w:firstLine="708"/>
        <w:rPr>
          <w:rFonts w:ascii="Garamond" w:hAnsi="Garamond"/>
          <w:sz w:val="28"/>
          <w:szCs w:val="28"/>
        </w:rPr>
      </w:pPr>
      <w:r>
        <w:rPr>
          <w:rFonts w:ascii="Garamond" w:hAnsi="Garamond"/>
          <w:sz w:val="28"/>
          <w:szCs w:val="28"/>
        </w:rPr>
        <w:t>Claire Millet</w:t>
      </w:r>
    </w:p>
    <w:p w:rsidR="009059D8" w:rsidRDefault="009059D8">
      <w:pPr>
        <w:rPr>
          <w:rFonts w:ascii="Garamond" w:eastAsia="Times New Roman" w:hAnsi="Garamond" w:cs="Times New Roman"/>
          <w:b/>
          <w:sz w:val="28"/>
          <w:szCs w:val="28"/>
          <w:lang w:eastAsia="fr-FR"/>
        </w:rPr>
      </w:pPr>
    </w:p>
    <w:sectPr w:rsidR="009059D8" w:rsidSect="00CF656F">
      <w:footerReference w:type="default" r:id="rId3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2144" w:rsidRDefault="00552144" w:rsidP="00D85DB8">
      <w:pPr>
        <w:spacing w:after="0" w:line="240" w:lineRule="auto"/>
      </w:pPr>
      <w:r>
        <w:separator/>
      </w:r>
    </w:p>
  </w:endnote>
  <w:endnote w:type="continuationSeparator" w:id="0">
    <w:p w:rsidR="00552144" w:rsidRDefault="00552144" w:rsidP="00D85D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739637"/>
      <w:docPartObj>
        <w:docPartGallery w:val="Page Numbers (Bottom of Page)"/>
        <w:docPartUnique/>
      </w:docPartObj>
    </w:sdtPr>
    <w:sdtContent>
      <w:p w:rsidR="00BF48BE" w:rsidRDefault="0023651F">
        <w:pPr>
          <w:pStyle w:val="Pieddepage"/>
          <w:jc w:val="right"/>
        </w:pPr>
        <w:fldSimple w:instr=" PAGE   \* MERGEFORMAT ">
          <w:r w:rsidR="00552144">
            <w:rPr>
              <w:noProof/>
            </w:rPr>
            <w:t>1</w:t>
          </w:r>
        </w:fldSimple>
      </w:p>
    </w:sdtContent>
  </w:sdt>
  <w:p w:rsidR="00BF48BE" w:rsidRDefault="00BF48BE">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2144" w:rsidRDefault="00552144" w:rsidP="00D85DB8">
      <w:pPr>
        <w:spacing w:after="0" w:line="240" w:lineRule="auto"/>
      </w:pPr>
      <w:r>
        <w:separator/>
      </w:r>
    </w:p>
  </w:footnote>
  <w:footnote w:type="continuationSeparator" w:id="0">
    <w:p w:rsidR="00552144" w:rsidRDefault="00552144" w:rsidP="00D85DB8">
      <w:pPr>
        <w:spacing w:after="0" w:line="240" w:lineRule="auto"/>
      </w:pPr>
      <w:r>
        <w:continuationSeparator/>
      </w:r>
    </w:p>
  </w:footnote>
  <w:footnote w:id="1">
    <w:p w:rsidR="00372243" w:rsidRDefault="00372243">
      <w:pPr>
        <w:pStyle w:val="Notedebasdepage"/>
      </w:pPr>
      <w:r>
        <w:rPr>
          <w:rStyle w:val="Appelnotedebasdep"/>
        </w:rPr>
        <w:footnoteRef/>
      </w:r>
      <w:r>
        <w:t xml:space="preserve"> P. Philippe Hue</w:t>
      </w:r>
    </w:p>
  </w:footnote>
  <w:footnote w:id="2">
    <w:p w:rsidR="0007427A" w:rsidRDefault="0007427A" w:rsidP="0007427A">
      <w:pPr>
        <w:pStyle w:val="Notedebasdepage"/>
      </w:pPr>
      <w:r>
        <w:rPr>
          <w:rStyle w:val="Appelnotedebasdep"/>
        </w:rPr>
        <w:footnoteRef/>
      </w:r>
      <w:r>
        <w:t xml:space="preserve"> Statuts de l’Association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D3A2C"/>
    <w:multiLevelType w:val="hybridMultilevel"/>
    <w:tmpl w:val="810E83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2A02F53"/>
    <w:multiLevelType w:val="multilevel"/>
    <w:tmpl w:val="0744F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8F3831"/>
    <w:multiLevelType w:val="multilevel"/>
    <w:tmpl w:val="BF7A5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8276820"/>
    <w:multiLevelType w:val="hybridMultilevel"/>
    <w:tmpl w:val="9D7054D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6E9C2176"/>
    <w:multiLevelType w:val="multilevel"/>
    <w:tmpl w:val="A9849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29E6D98"/>
    <w:multiLevelType w:val="hybridMultilevel"/>
    <w:tmpl w:val="AB5A3B40"/>
    <w:lvl w:ilvl="0" w:tplc="537AE528">
      <w:start w:val="27"/>
      <w:numFmt w:val="bullet"/>
      <w:lvlText w:val="-"/>
      <w:lvlJc w:val="left"/>
      <w:pPr>
        <w:ind w:left="720" w:hanging="360"/>
      </w:pPr>
      <w:rPr>
        <w:rFonts w:ascii="Garamond" w:eastAsiaTheme="minorHAnsi" w:hAnsi="Garamond"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E816A72"/>
    <w:multiLevelType w:val="hybridMultilevel"/>
    <w:tmpl w:val="15A6F322"/>
    <w:lvl w:ilvl="0" w:tplc="3064E830">
      <w:start w:val="27"/>
      <w:numFmt w:val="bullet"/>
      <w:lvlText w:val="-"/>
      <w:lvlJc w:val="left"/>
      <w:pPr>
        <w:ind w:left="720" w:hanging="360"/>
      </w:pPr>
      <w:rPr>
        <w:rFonts w:ascii="Garamond" w:eastAsiaTheme="minorHAnsi" w:hAnsi="Garamond"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6"/>
  </w:num>
  <w:num w:numId="5">
    <w:abstractNumId w:val="5"/>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footnotePr>
    <w:footnote w:id="-1"/>
    <w:footnote w:id="0"/>
  </w:footnotePr>
  <w:endnotePr>
    <w:endnote w:id="-1"/>
    <w:endnote w:id="0"/>
  </w:endnotePr>
  <w:compat/>
  <w:rsids>
    <w:rsidRoot w:val="00791150"/>
    <w:rsid w:val="0003280E"/>
    <w:rsid w:val="000342C3"/>
    <w:rsid w:val="0007427A"/>
    <w:rsid w:val="00077E35"/>
    <w:rsid w:val="00082EEF"/>
    <w:rsid w:val="000A1F0B"/>
    <w:rsid w:val="000F612F"/>
    <w:rsid w:val="00114D92"/>
    <w:rsid w:val="00115B1C"/>
    <w:rsid w:val="00121E98"/>
    <w:rsid w:val="001379D3"/>
    <w:rsid w:val="00137F7D"/>
    <w:rsid w:val="0014631E"/>
    <w:rsid w:val="00163367"/>
    <w:rsid w:val="001A2ADD"/>
    <w:rsid w:val="002103A5"/>
    <w:rsid w:val="0023651F"/>
    <w:rsid w:val="002658C5"/>
    <w:rsid w:val="002676F3"/>
    <w:rsid w:val="00275CE8"/>
    <w:rsid w:val="00287806"/>
    <w:rsid w:val="002D0FCD"/>
    <w:rsid w:val="002E0D06"/>
    <w:rsid w:val="002E2EF3"/>
    <w:rsid w:val="002F4851"/>
    <w:rsid w:val="002F4A44"/>
    <w:rsid w:val="002F7276"/>
    <w:rsid w:val="003004E2"/>
    <w:rsid w:val="0034165B"/>
    <w:rsid w:val="00355F62"/>
    <w:rsid w:val="00370D6A"/>
    <w:rsid w:val="00372243"/>
    <w:rsid w:val="00390AF8"/>
    <w:rsid w:val="003A3029"/>
    <w:rsid w:val="003B76DE"/>
    <w:rsid w:val="003C05B9"/>
    <w:rsid w:val="003C47C7"/>
    <w:rsid w:val="003F681F"/>
    <w:rsid w:val="00414D28"/>
    <w:rsid w:val="004444D0"/>
    <w:rsid w:val="004462D1"/>
    <w:rsid w:val="00487D37"/>
    <w:rsid w:val="004A4C20"/>
    <w:rsid w:val="004D6896"/>
    <w:rsid w:val="005229FE"/>
    <w:rsid w:val="00537D25"/>
    <w:rsid w:val="00552144"/>
    <w:rsid w:val="00563835"/>
    <w:rsid w:val="00567AD8"/>
    <w:rsid w:val="005B09FD"/>
    <w:rsid w:val="005F4959"/>
    <w:rsid w:val="00611BBF"/>
    <w:rsid w:val="00613286"/>
    <w:rsid w:val="006140C3"/>
    <w:rsid w:val="00656DBF"/>
    <w:rsid w:val="006C182E"/>
    <w:rsid w:val="006C3405"/>
    <w:rsid w:val="006C36BA"/>
    <w:rsid w:val="00717112"/>
    <w:rsid w:val="00754B4D"/>
    <w:rsid w:val="007609C7"/>
    <w:rsid w:val="00776E9C"/>
    <w:rsid w:val="00791150"/>
    <w:rsid w:val="007963E9"/>
    <w:rsid w:val="007A4C1B"/>
    <w:rsid w:val="007E5383"/>
    <w:rsid w:val="00802163"/>
    <w:rsid w:val="00850B59"/>
    <w:rsid w:val="008731E9"/>
    <w:rsid w:val="008C0BB5"/>
    <w:rsid w:val="008C20AD"/>
    <w:rsid w:val="008E62F1"/>
    <w:rsid w:val="009059D8"/>
    <w:rsid w:val="0092532F"/>
    <w:rsid w:val="00931CBC"/>
    <w:rsid w:val="009705E0"/>
    <w:rsid w:val="009776EC"/>
    <w:rsid w:val="0099396B"/>
    <w:rsid w:val="00A05A72"/>
    <w:rsid w:val="00A12CBF"/>
    <w:rsid w:val="00A64484"/>
    <w:rsid w:val="00A84748"/>
    <w:rsid w:val="00A93665"/>
    <w:rsid w:val="00AC2BAC"/>
    <w:rsid w:val="00AD7C4A"/>
    <w:rsid w:val="00B92EF1"/>
    <w:rsid w:val="00BB1153"/>
    <w:rsid w:val="00BB50E4"/>
    <w:rsid w:val="00BC019A"/>
    <w:rsid w:val="00BC23F5"/>
    <w:rsid w:val="00BC277F"/>
    <w:rsid w:val="00BD0F20"/>
    <w:rsid w:val="00BF3390"/>
    <w:rsid w:val="00BF48BE"/>
    <w:rsid w:val="00BF7936"/>
    <w:rsid w:val="00C02ED7"/>
    <w:rsid w:val="00C07BA9"/>
    <w:rsid w:val="00C4150E"/>
    <w:rsid w:val="00C41513"/>
    <w:rsid w:val="00C8189A"/>
    <w:rsid w:val="00C85F27"/>
    <w:rsid w:val="00C916AD"/>
    <w:rsid w:val="00CD51A4"/>
    <w:rsid w:val="00CD6EEC"/>
    <w:rsid w:val="00CF656F"/>
    <w:rsid w:val="00D55B6E"/>
    <w:rsid w:val="00D85DB8"/>
    <w:rsid w:val="00D92E03"/>
    <w:rsid w:val="00DC414F"/>
    <w:rsid w:val="00E525DF"/>
    <w:rsid w:val="00EB48F2"/>
    <w:rsid w:val="00EC055B"/>
    <w:rsid w:val="00EC6B02"/>
    <w:rsid w:val="00ED171E"/>
    <w:rsid w:val="00ED47FE"/>
    <w:rsid w:val="00ED4C4E"/>
    <w:rsid w:val="00EE1705"/>
    <w:rsid w:val="00EF15FD"/>
    <w:rsid w:val="00EF1AE5"/>
    <w:rsid w:val="00F03749"/>
    <w:rsid w:val="00F0467D"/>
    <w:rsid w:val="00F27048"/>
    <w:rsid w:val="00F6554A"/>
    <w:rsid w:val="00FB572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56F"/>
  </w:style>
  <w:style w:type="paragraph" w:styleId="Titre1">
    <w:name w:val="heading 1"/>
    <w:basedOn w:val="Normal"/>
    <w:link w:val="Titre1Car"/>
    <w:uiPriority w:val="9"/>
    <w:qFormat/>
    <w:rsid w:val="009705E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next w:val="Normal"/>
    <w:link w:val="Titre3Car"/>
    <w:uiPriority w:val="9"/>
    <w:semiHidden/>
    <w:unhideWhenUsed/>
    <w:qFormat/>
    <w:rsid w:val="002D0FCD"/>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79115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791150"/>
    <w:rPr>
      <w:b/>
      <w:bCs/>
    </w:rPr>
  </w:style>
  <w:style w:type="paragraph" w:styleId="Textedebulles">
    <w:name w:val="Balloon Text"/>
    <w:basedOn w:val="Normal"/>
    <w:link w:val="TextedebullesCar"/>
    <w:uiPriority w:val="99"/>
    <w:semiHidden/>
    <w:unhideWhenUsed/>
    <w:rsid w:val="00C02ED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02ED7"/>
    <w:rPr>
      <w:rFonts w:ascii="Tahoma" w:hAnsi="Tahoma" w:cs="Tahoma"/>
      <w:sz w:val="16"/>
      <w:szCs w:val="16"/>
    </w:rPr>
  </w:style>
  <w:style w:type="character" w:styleId="Lienhypertexte">
    <w:name w:val="Hyperlink"/>
    <w:basedOn w:val="Policepardfaut"/>
    <w:uiPriority w:val="99"/>
    <w:semiHidden/>
    <w:unhideWhenUsed/>
    <w:rsid w:val="009705E0"/>
    <w:rPr>
      <w:color w:val="0000FF"/>
      <w:u w:val="single"/>
    </w:rPr>
  </w:style>
  <w:style w:type="paragraph" w:styleId="z-Hautduformulaire">
    <w:name w:val="HTML Top of Form"/>
    <w:basedOn w:val="Normal"/>
    <w:next w:val="Normal"/>
    <w:link w:val="z-HautduformulaireCar"/>
    <w:hidden/>
    <w:uiPriority w:val="99"/>
    <w:semiHidden/>
    <w:unhideWhenUsed/>
    <w:rsid w:val="009705E0"/>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9705E0"/>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9705E0"/>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9705E0"/>
    <w:rPr>
      <w:rFonts w:ascii="Arial" w:eastAsia="Times New Roman" w:hAnsi="Arial" w:cs="Arial"/>
      <w:vanish/>
      <w:sz w:val="16"/>
      <w:szCs w:val="16"/>
      <w:lang w:eastAsia="fr-FR"/>
    </w:rPr>
  </w:style>
  <w:style w:type="paragraph" w:styleId="Paragraphedeliste">
    <w:name w:val="List Paragraph"/>
    <w:basedOn w:val="Normal"/>
    <w:uiPriority w:val="34"/>
    <w:qFormat/>
    <w:rsid w:val="009705E0"/>
    <w:pPr>
      <w:ind w:left="720"/>
      <w:contextualSpacing/>
    </w:pPr>
  </w:style>
  <w:style w:type="character" w:customStyle="1" w:styleId="Titre1Car">
    <w:name w:val="Titre 1 Car"/>
    <w:basedOn w:val="Policepardfaut"/>
    <w:link w:val="Titre1"/>
    <w:uiPriority w:val="9"/>
    <w:rsid w:val="009705E0"/>
    <w:rPr>
      <w:rFonts w:ascii="Times New Roman" w:eastAsia="Times New Roman" w:hAnsi="Times New Roman" w:cs="Times New Roman"/>
      <w:b/>
      <w:bCs/>
      <w:kern w:val="36"/>
      <w:sz w:val="48"/>
      <w:szCs w:val="48"/>
      <w:lang w:eastAsia="fr-FR"/>
    </w:rPr>
  </w:style>
  <w:style w:type="character" w:customStyle="1" w:styleId="st">
    <w:name w:val="st"/>
    <w:basedOn w:val="Policepardfaut"/>
    <w:rsid w:val="00A64484"/>
  </w:style>
  <w:style w:type="paragraph" w:styleId="En-tte">
    <w:name w:val="header"/>
    <w:basedOn w:val="Normal"/>
    <w:link w:val="En-tteCar"/>
    <w:uiPriority w:val="99"/>
    <w:semiHidden/>
    <w:unhideWhenUsed/>
    <w:rsid w:val="00D85DB8"/>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D85DB8"/>
  </w:style>
  <w:style w:type="paragraph" w:styleId="Pieddepage">
    <w:name w:val="footer"/>
    <w:basedOn w:val="Normal"/>
    <w:link w:val="PieddepageCar"/>
    <w:uiPriority w:val="99"/>
    <w:unhideWhenUsed/>
    <w:rsid w:val="00D85DB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85DB8"/>
  </w:style>
  <w:style w:type="paragraph" w:customStyle="1" w:styleId="ecxmsonormal">
    <w:name w:val="ecxmsonormal"/>
    <w:basedOn w:val="Normal"/>
    <w:rsid w:val="006140C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3Car">
    <w:name w:val="Titre 3 Car"/>
    <w:basedOn w:val="Policepardfaut"/>
    <w:link w:val="Titre3"/>
    <w:uiPriority w:val="9"/>
    <w:semiHidden/>
    <w:rsid w:val="002D0FCD"/>
    <w:rPr>
      <w:rFonts w:asciiTheme="majorHAnsi" w:eastAsiaTheme="majorEastAsia" w:hAnsiTheme="majorHAnsi" w:cstheme="majorBidi"/>
      <w:b/>
      <w:bCs/>
      <w:color w:val="4F81BD" w:themeColor="accent1"/>
    </w:rPr>
  </w:style>
  <w:style w:type="paragraph" w:styleId="Notedebasdepage">
    <w:name w:val="footnote text"/>
    <w:basedOn w:val="Normal"/>
    <w:link w:val="NotedebasdepageCar"/>
    <w:uiPriority w:val="99"/>
    <w:semiHidden/>
    <w:unhideWhenUsed/>
    <w:rsid w:val="002F727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F7276"/>
    <w:rPr>
      <w:sz w:val="20"/>
      <w:szCs w:val="20"/>
    </w:rPr>
  </w:style>
  <w:style w:type="character" w:styleId="Appelnotedebasdep">
    <w:name w:val="footnote reference"/>
    <w:basedOn w:val="Policepardfaut"/>
    <w:uiPriority w:val="99"/>
    <w:semiHidden/>
    <w:unhideWhenUsed/>
    <w:rsid w:val="002F7276"/>
    <w:rPr>
      <w:vertAlign w:val="superscript"/>
    </w:rPr>
  </w:style>
</w:styles>
</file>

<file path=word/webSettings.xml><?xml version="1.0" encoding="utf-8"?>
<w:webSettings xmlns:r="http://schemas.openxmlformats.org/officeDocument/2006/relationships" xmlns:w="http://schemas.openxmlformats.org/wordprocessingml/2006/main">
  <w:divs>
    <w:div w:id="53161201">
      <w:bodyDiv w:val="1"/>
      <w:marLeft w:val="0"/>
      <w:marRight w:val="0"/>
      <w:marTop w:val="0"/>
      <w:marBottom w:val="0"/>
      <w:divBdr>
        <w:top w:val="none" w:sz="0" w:space="0" w:color="auto"/>
        <w:left w:val="none" w:sz="0" w:space="0" w:color="auto"/>
        <w:bottom w:val="none" w:sz="0" w:space="0" w:color="auto"/>
        <w:right w:val="none" w:sz="0" w:space="0" w:color="auto"/>
      </w:divBdr>
    </w:div>
    <w:div w:id="96758287">
      <w:bodyDiv w:val="1"/>
      <w:marLeft w:val="0"/>
      <w:marRight w:val="0"/>
      <w:marTop w:val="0"/>
      <w:marBottom w:val="0"/>
      <w:divBdr>
        <w:top w:val="none" w:sz="0" w:space="0" w:color="auto"/>
        <w:left w:val="none" w:sz="0" w:space="0" w:color="auto"/>
        <w:bottom w:val="none" w:sz="0" w:space="0" w:color="auto"/>
        <w:right w:val="none" w:sz="0" w:space="0" w:color="auto"/>
      </w:divBdr>
    </w:div>
    <w:div w:id="167524608">
      <w:bodyDiv w:val="1"/>
      <w:marLeft w:val="0"/>
      <w:marRight w:val="0"/>
      <w:marTop w:val="0"/>
      <w:marBottom w:val="0"/>
      <w:divBdr>
        <w:top w:val="none" w:sz="0" w:space="0" w:color="auto"/>
        <w:left w:val="none" w:sz="0" w:space="0" w:color="auto"/>
        <w:bottom w:val="none" w:sz="0" w:space="0" w:color="auto"/>
        <w:right w:val="none" w:sz="0" w:space="0" w:color="auto"/>
      </w:divBdr>
    </w:div>
    <w:div w:id="232281712">
      <w:bodyDiv w:val="1"/>
      <w:marLeft w:val="0"/>
      <w:marRight w:val="0"/>
      <w:marTop w:val="0"/>
      <w:marBottom w:val="0"/>
      <w:divBdr>
        <w:top w:val="none" w:sz="0" w:space="0" w:color="auto"/>
        <w:left w:val="none" w:sz="0" w:space="0" w:color="auto"/>
        <w:bottom w:val="none" w:sz="0" w:space="0" w:color="auto"/>
        <w:right w:val="none" w:sz="0" w:space="0" w:color="auto"/>
      </w:divBdr>
    </w:div>
    <w:div w:id="263195272">
      <w:bodyDiv w:val="1"/>
      <w:marLeft w:val="0"/>
      <w:marRight w:val="0"/>
      <w:marTop w:val="0"/>
      <w:marBottom w:val="0"/>
      <w:divBdr>
        <w:top w:val="none" w:sz="0" w:space="0" w:color="auto"/>
        <w:left w:val="none" w:sz="0" w:space="0" w:color="auto"/>
        <w:bottom w:val="none" w:sz="0" w:space="0" w:color="auto"/>
        <w:right w:val="none" w:sz="0" w:space="0" w:color="auto"/>
      </w:divBdr>
    </w:div>
    <w:div w:id="285696581">
      <w:bodyDiv w:val="1"/>
      <w:marLeft w:val="0"/>
      <w:marRight w:val="0"/>
      <w:marTop w:val="0"/>
      <w:marBottom w:val="0"/>
      <w:divBdr>
        <w:top w:val="none" w:sz="0" w:space="0" w:color="auto"/>
        <w:left w:val="none" w:sz="0" w:space="0" w:color="auto"/>
        <w:bottom w:val="none" w:sz="0" w:space="0" w:color="auto"/>
        <w:right w:val="none" w:sz="0" w:space="0" w:color="auto"/>
      </w:divBdr>
    </w:div>
    <w:div w:id="405882872">
      <w:bodyDiv w:val="1"/>
      <w:marLeft w:val="0"/>
      <w:marRight w:val="0"/>
      <w:marTop w:val="0"/>
      <w:marBottom w:val="0"/>
      <w:divBdr>
        <w:top w:val="none" w:sz="0" w:space="0" w:color="auto"/>
        <w:left w:val="none" w:sz="0" w:space="0" w:color="auto"/>
        <w:bottom w:val="none" w:sz="0" w:space="0" w:color="auto"/>
        <w:right w:val="none" w:sz="0" w:space="0" w:color="auto"/>
      </w:divBdr>
    </w:div>
    <w:div w:id="443115959">
      <w:bodyDiv w:val="1"/>
      <w:marLeft w:val="0"/>
      <w:marRight w:val="0"/>
      <w:marTop w:val="0"/>
      <w:marBottom w:val="0"/>
      <w:divBdr>
        <w:top w:val="none" w:sz="0" w:space="0" w:color="auto"/>
        <w:left w:val="none" w:sz="0" w:space="0" w:color="auto"/>
        <w:bottom w:val="none" w:sz="0" w:space="0" w:color="auto"/>
        <w:right w:val="none" w:sz="0" w:space="0" w:color="auto"/>
      </w:divBdr>
      <w:divsChild>
        <w:div w:id="1650816542">
          <w:marLeft w:val="0"/>
          <w:marRight w:val="0"/>
          <w:marTop w:val="0"/>
          <w:marBottom w:val="0"/>
          <w:divBdr>
            <w:top w:val="none" w:sz="0" w:space="0" w:color="auto"/>
            <w:left w:val="none" w:sz="0" w:space="0" w:color="auto"/>
            <w:bottom w:val="none" w:sz="0" w:space="0" w:color="auto"/>
            <w:right w:val="none" w:sz="0" w:space="0" w:color="auto"/>
          </w:divBdr>
        </w:div>
        <w:div w:id="1792043425">
          <w:marLeft w:val="0"/>
          <w:marRight w:val="0"/>
          <w:marTop w:val="0"/>
          <w:marBottom w:val="0"/>
          <w:divBdr>
            <w:top w:val="none" w:sz="0" w:space="0" w:color="auto"/>
            <w:left w:val="none" w:sz="0" w:space="0" w:color="auto"/>
            <w:bottom w:val="none" w:sz="0" w:space="0" w:color="auto"/>
            <w:right w:val="none" w:sz="0" w:space="0" w:color="auto"/>
          </w:divBdr>
        </w:div>
      </w:divsChild>
    </w:div>
    <w:div w:id="466582861">
      <w:bodyDiv w:val="1"/>
      <w:marLeft w:val="0"/>
      <w:marRight w:val="0"/>
      <w:marTop w:val="0"/>
      <w:marBottom w:val="0"/>
      <w:divBdr>
        <w:top w:val="none" w:sz="0" w:space="0" w:color="auto"/>
        <w:left w:val="none" w:sz="0" w:space="0" w:color="auto"/>
        <w:bottom w:val="none" w:sz="0" w:space="0" w:color="auto"/>
        <w:right w:val="none" w:sz="0" w:space="0" w:color="auto"/>
      </w:divBdr>
    </w:div>
    <w:div w:id="589774973">
      <w:bodyDiv w:val="1"/>
      <w:marLeft w:val="0"/>
      <w:marRight w:val="0"/>
      <w:marTop w:val="0"/>
      <w:marBottom w:val="0"/>
      <w:divBdr>
        <w:top w:val="none" w:sz="0" w:space="0" w:color="auto"/>
        <w:left w:val="none" w:sz="0" w:space="0" w:color="auto"/>
        <w:bottom w:val="none" w:sz="0" w:space="0" w:color="auto"/>
        <w:right w:val="none" w:sz="0" w:space="0" w:color="auto"/>
      </w:divBdr>
      <w:divsChild>
        <w:div w:id="1393503009">
          <w:marLeft w:val="0"/>
          <w:marRight w:val="0"/>
          <w:marTop w:val="0"/>
          <w:marBottom w:val="0"/>
          <w:divBdr>
            <w:top w:val="none" w:sz="0" w:space="0" w:color="auto"/>
            <w:left w:val="none" w:sz="0" w:space="0" w:color="auto"/>
            <w:bottom w:val="none" w:sz="0" w:space="0" w:color="auto"/>
            <w:right w:val="none" w:sz="0" w:space="0" w:color="auto"/>
          </w:divBdr>
        </w:div>
        <w:div w:id="1555699229">
          <w:marLeft w:val="0"/>
          <w:marRight w:val="0"/>
          <w:marTop w:val="0"/>
          <w:marBottom w:val="0"/>
          <w:divBdr>
            <w:top w:val="none" w:sz="0" w:space="0" w:color="auto"/>
            <w:left w:val="none" w:sz="0" w:space="0" w:color="auto"/>
            <w:bottom w:val="none" w:sz="0" w:space="0" w:color="auto"/>
            <w:right w:val="none" w:sz="0" w:space="0" w:color="auto"/>
          </w:divBdr>
        </w:div>
      </w:divsChild>
    </w:div>
    <w:div w:id="598879438">
      <w:bodyDiv w:val="1"/>
      <w:marLeft w:val="0"/>
      <w:marRight w:val="0"/>
      <w:marTop w:val="0"/>
      <w:marBottom w:val="0"/>
      <w:divBdr>
        <w:top w:val="none" w:sz="0" w:space="0" w:color="auto"/>
        <w:left w:val="none" w:sz="0" w:space="0" w:color="auto"/>
        <w:bottom w:val="none" w:sz="0" w:space="0" w:color="auto"/>
        <w:right w:val="none" w:sz="0" w:space="0" w:color="auto"/>
      </w:divBdr>
    </w:div>
    <w:div w:id="665866585">
      <w:bodyDiv w:val="1"/>
      <w:marLeft w:val="0"/>
      <w:marRight w:val="0"/>
      <w:marTop w:val="0"/>
      <w:marBottom w:val="0"/>
      <w:divBdr>
        <w:top w:val="none" w:sz="0" w:space="0" w:color="auto"/>
        <w:left w:val="none" w:sz="0" w:space="0" w:color="auto"/>
        <w:bottom w:val="none" w:sz="0" w:space="0" w:color="auto"/>
        <w:right w:val="none" w:sz="0" w:space="0" w:color="auto"/>
      </w:divBdr>
    </w:div>
    <w:div w:id="804396137">
      <w:bodyDiv w:val="1"/>
      <w:marLeft w:val="0"/>
      <w:marRight w:val="0"/>
      <w:marTop w:val="0"/>
      <w:marBottom w:val="0"/>
      <w:divBdr>
        <w:top w:val="none" w:sz="0" w:space="0" w:color="auto"/>
        <w:left w:val="none" w:sz="0" w:space="0" w:color="auto"/>
        <w:bottom w:val="none" w:sz="0" w:space="0" w:color="auto"/>
        <w:right w:val="none" w:sz="0" w:space="0" w:color="auto"/>
      </w:divBdr>
    </w:div>
    <w:div w:id="1094977928">
      <w:bodyDiv w:val="1"/>
      <w:marLeft w:val="0"/>
      <w:marRight w:val="0"/>
      <w:marTop w:val="0"/>
      <w:marBottom w:val="0"/>
      <w:divBdr>
        <w:top w:val="none" w:sz="0" w:space="0" w:color="auto"/>
        <w:left w:val="none" w:sz="0" w:space="0" w:color="auto"/>
        <w:bottom w:val="none" w:sz="0" w:space="0" w:color="auto"/>
        <w:right w:val="none" w:sz="0" w:space="0" w:color="auto"/>
      </w:divBdr>
      <w:divsChild>
        <w:div w:id="2089955783">
          <w:marLeft w:val="0"/>
          <w:marRight w:val="0"/>
          <w:marTop w:val="0"/>
          <w:marBottom w:val="0"/>
          <w:divBdr>
            <w:top w:val="none" w:sz="0" w:space="0" w:color="auto"/>
            <w:left w:val="none" w:sz="0" w:space="0" w:color="auto"/>
            <w:bottom w:val="none" w:sz="0" w:space="0" w:color="auto"/>
            <w:right w:val="none" w:sz="0" w:space="0" w:color="auto"/>
          </w:divBdr>
        </w:div>
        <w:div w:id="2107530211">
          <w:marLeft w:val="0"/>
          <w:marRight w:val="0"/>
          <w:marTop w:val="0"/>
          <w:marBottom w:val="0"/>
          <w:divBdr>
            <w:top w:val="none" w:sz="0" w:space="0" w:color="auto"/>
            <w:left w:val="none" w:sz="0" w:space="0" w:color="auto"/>
            <w:bottom w:val="none" w:sz="0" w:space="0" w:color="auto"/>
            <w:right w:val="none" w:sz="0" w:space="0" w:color="auto"/>
          </w:divBdr>
        </w:div>
      </w:divsChild>
    </w:div>
    <w:div w:id="1260604922">
      <w:bodyDiv w:val="1"/>
      <w:marLeft w:val="0"/>
      <w:marRight w:val="0"/>
      <w:marTop w:val="0"/>
      <w:marBottom w:val="0"/>
      <w:divBdr>
        <w:top w:val="none" w:sz="0" w:space="0" w:color="auto"/>
        <w:left w:val="none" w:sz="0" w:space="0" w:color="auto"/>
        <w:bottom w:val="none" w:sz="0" w:space="0" w:color="auto"/>
        <w:right w:val="none" w:sz="0" w:space="0" w:color="auto"/>
      </w:divBdr>
    </w:div>
    <w:div w:id="1306004423">
      <w:bodyDiv w:val="1"/>
      <w:marLeft w:val="0"/>
      <w:marRight w:val="0"/>
      <w:marTop w:val="0"/>
      <w:marBottom w:val="0"/>
      <w:divBdr>
        <w:top w:val="none" w:sz="0" w:space="0" w:color="auto"/>
        <w:left w:val="none" w:sz="0" w:space="0" w:color="auto"/>
        <w:bottom w:val="none" w:sz="0" w:space="0" w:color="auto"/>
        <w:right w:val="none" w:sz="0" w:space="0" w:color="auto"/>
      </w:divBdr>
      <w:divsChild>
        <w:div w:id="611597735">
          <w:marLeft w:val="0"/>
          <w:marRight w:val="0"/>
          <w:marTop w:val="0"/>
          <w:marBottom w:val="0"/>
          <w:divBdr>
            <w:top w:val="none" w:sz="0" w:space="0" w:color="auto"/>
            <w:left w:val="none" w:sz="0" w:space="0" w:color="auto"/>
            <w:bottom w:val="none" w:sz="0" w:space="0" w:color="auto"/>
            <w:right w:val="none" w:sz="0" w:space="0" w:color="auto"/>
          </w:divBdr>
        </w:div>
      </w:divsChild>
    </w:div>
    <w:div w:id="1346708515">
      <w:bodyDiv w:val="1"/>
      <w:marLeft w:val="0"/>
      <w:marRight w:val="0"/>
      <w:marTop w:val="0"/>
      <w:marBottom w:val="0"/>
      <w:divBdr>
        <w:top w:val="none" w:sz="0" w:space="0" w:color="auto"/>
        <w:left w:val="none" w:sz="0" w:space="0" w:color="auto"/>
        <w:bottom w:val="none" w:sz="0" w:space="0" w:color="auto"/>
        <w:right w:val="none" w:sz="0" w:space="0" w:color="auto"/>
      </w:divBdr>
    </w:div>
    <w:div w:id="1541699865">
      <w:bodyDiv w:val="1"/>
      <w:marLeft w:val="0"/>
      <w:marRight w:val="0"/>
      <w:marTop w:val="0"/>
      <w:marBottom w:val="0"/>
      <w:divBdr>
        <w:top w:val="none" w:sz="0" w:space="0" w:color="auto"/>
        <w:left w:val="none" w:sz="0" w:space="0" w:color="auto"/>
        <w:bottom w:val="none" w:sz="0" w:space="0" w:color="auto"/>
        <w:right w:val="none" w:sz="0" w:space="0" w:color="auto"/>
      </w:divBdr>
    </w:div>
    <w:div w:id="1548301930">
      <w:bodyDiv w:val="1"/>
      <w:marLeft w:val="0"/>
      <w:marRight w:val="0"/>
      <w:marTop w:val="0"/>
      <w:marBottom w:val="0"/>
      <w:divBdr>
        <w:top w:val="none" w:sz="0" w:space="0" w:color="auto"/>
        <w:left w:val="none" w:sz="0" w:space="0" w:color="auto"/>
        <w:bottom w:val="none" w:sz="0" w:space="0" w:color="auto"/>
        <w:right w:val="none" w:sz="0" w:space="0" w:color="auto"/>
      </w:divBdr>
    </w:div>
    <w:div w:id="1565994579">
      <w:bodyDiv w:val="1"/>
      <w:marLeft w:val="0"/>
      <w:marRight w:val="0"/>
      <w:marTop w:val="0"/>
      <w:marBottom w:val="0"/>
      <w:divBdr>
        <w:top w:val="none" w:sz="0" w:space="0" w:color="auto"/>
        <w:left w:val="none" w:sz="0" w:space="0" w:color="auto"/>
        <w:bottom w:val="none" w:sz="0" w:space="0" w:color="auto"/>
        <w:right w:val="none" w:sz="0" w:space="0" w:color="auto"/>
      </w:divBdr>
    </w:div>
    <w:div w:id="1603801309">
      <w:bodyDiv w:val="1"/>
      <w:marLeft w:val="0"/>
      <w:marRight w:val="0"/>
      <w:marTop w:val="0"/>
      <w:marBottom w:val="0"/>
      <w:divBdr>
        <w:top w:val="none" w:sz="0" w:space="0" w:color="auto"/>
        <w:left w:val="none" w:sz="0" w:space="0" w:color="auto"/>
        <w:bottom w:val="none" w:sz="0" w:space="0" w:color="auto"/>
        <w:right w:val="none" w:sz="0" w:space="0" w:color="auto"/>
      </w:divBdr>
      <w:divsChild>
        <w:div w:id="247007378">
          <w:marLeft w:val="0"/>
          <w:marRight w:val="0"/>
          <w:marTop w:val="0"/>
          <w:marBottom w:val="0"/>
          <w:divBdr>
            <w:top w:val="none" w:sz="0" w:space="0" w:color="auto"/>
            <w:left w:val="none" w:sz="0" w:space="0" w:color="auto"/>
            <w:bottom w:val="none" w:sz="0" w:space="0" w:color="auto"/>
            <w:right w:val="none" w:sz="0" w:space="0" w:color="auto"/>
          </w:divBdr>
          <w:divsChild>
            <w:div w:id="1461846173">
              <w:marLeft w:val="0"/>
              <w:marRight w:val="0"/>
              <w:marTop w:val="0"/>
              <w:marBottom w:val="0"/>
              <w:divBdr>
                <w:top w:val="none" w:sz="0" w:space="0" w:color="auto"/>
                <w:left w:val="none" w:sz="0" w:space="0" w:color="auto"/>
                <w:bottom w:val="none" w:sz="0" w:space="0" w:color="auto"/>
                <w:right w:val="none" w:sz="0" w:space="0" w:color="auto"/>
              </w:divBdr>
            </w:div>
          </w:divsChild>
        </w:div>
        <w:div w:id="1026491484">
          <w:marLeft w:val="0"/>
          <w:marRight w:val="0"/>
          <w:marTop w:val="0"/>
          <w:marBottom w:val="0"/>
          <w:divBdr>
            <w:top w:val="none" w:sz="0" w:space="0" w:color="auto"/>
            <w:left w:val="none" w:sz="0" w:space="0" w:color="auto"/>
            <w:bottom w:val="none" w:sz="0" w:space="0" w:color="auto"/>
            <w:right w:val="none" w:sz="0" w:space="0" w:color="auto"/>
          </w:divBdr>
        </w:div>
      </w:divsChild>
    </w:div>
    <w:div w:id="1605770825">
      <w:bodyDiv w:val="1"/>
      <w:marLeft w:val="0"/>
      <w:marRight w:val="0"/>
      <w:marTop w:val="0"/>
      <w:marBottom w:val="0"/>
      <w:divBdr>
        <w:top w:val="none" w:sz="0" w:space="0" w:color="auto"/>
        <w:left w:val="none" w:sz="0" w:space="0" w:color="auto"/>
        <w:bottom w:val="none" w:sz="0" w:space="0" w:color="auto"/>
        <w:right w:val="none" w:sz="0" w:space="0" w:color="auto"/>
      </w:divBdr>
    </w:div>
    <w:div w:id="1734766292">
      <w:bodyDiv w:val="1"/>
      <w:marLeft w:val="0"/>
      <w:marRight w:val="0"/>
      <w:marTop w:val="0"/>
      <w:marBottom w:val="0"/>
      <w:divBdr>
        <w:top w:val="none" w:sz="0" w:space="0" w:color="auto"/>
        <w:left w:val="none" w:sz="0" w:space="0" w:color="auto"/>
        <w:bottom w:val="none" w:sz="0" w:space="0" w:color="auto"/>
        <w:right w:val="none" w:sz="0" w:space="0" w:color="auto"/>
      </w:divBdr>
      <w:divsChild>
        <w:div w:id="1519393950">
          <w:marLeft w:val="0"/>
          <w:marRight w:val="0"/>
          <w:marTop w:val="0"/>
          <w:marBottom w:val="0"/>
          <w:divBdr>
            <w:top w:val="none" w:sz="0" w:space="0" w:color="auto"/>
            <w:left w:val="none" w:sz="0" w:space="0" w:color="auto"/>
            <w:bottom w:val="none" w:sz="0" w:space="0" w:color="auto"/>
            <w:right w:val="none" w:sz="0" w:space="0" w:color="auto"/>
          </w:divBdr>
          <w:divsChild>
            <w:div w:id="879240504">
              <w:marLeft w:val="0"/>
              <w:marRight w:val="0"/>
              <w:marTop w:val="0"/>
              <w:marBottom w:val="0"/>
              <w:divBdr>
                <w:top w:val="none" w:sz="0" w:space="0" w:color="auto"/>
                <w:left w:val="none" w:sz="0" w:space="0" w:color="auto"/>
                <w:bottom w:val="none" w:sz="0" w:space="0" w:color="auto"/>
                <w:right w:val="none" w:sz="0" w:space="0" w:color="auto"/>
              </w:divBdr>
              <w:divsChild>
                <w:div w:id="654383142">
                  <w:marLeft w:val="0"/>
                  <w:marRight w:val="0"/>
                  <w:marTop w:val="0"/>
                  <w:marBottom w:val="0"/>
                  <w:divBdr>
                    <w:top w:val="none" w:sz="0" w:space="0" w:color="auto"/>
                    <w:left w:val="none" w:sz="0" w:space="0" w:color="auto"/>
                    <w:bottom w:val="none" w:sz="0" w:space="0" w:color="auto"/>
                    <w:right w:val="none" w:sz="0" w:space="0" w:color="auto"/>
                  </w:divBdr>
                  <w:divsChild>
                    <w:div w:id="591083445">
                      <w:marLeft w:val="0"/>
                      <w:marRight w:val="0"/>
                      <w:marTop w:val="0"/>
                      <w:marBottom w:val="0"/>
                      <w:divBdr>
                        <w:top w:val="none" w:sz="0" w:space="0" w:color="auto"/>
                        <w:left w:val="none" w:sz="0" w:space="0" w:color="auto"/>
                        <w:bottom w:val="none" w:sz="0" w:space="0" w:color="auto"/>
                        <w:right w:val="none" w:sz="0" w:space="0" w:color="auto"/>
                      </w:divBdr>
                    </w:div>
                    <w:div w:id="999428181">
                      <w:marLeft w:val="0"/>
                      <w:marRight w:val="0"/>
                      <w:marTop w:val="0"/>
                      <w:marBottom w:val="0"/>
                      <w:divBdr>
                        <w:top w:val="none" w:sz="0" w:space="0" w:color="auto"/>
                        <w:left w:val="none" w:sz="0" w:space="0" w:color="auto"/>
                        <w:bottom w:val="none" w:sz="0" w:space="0" w:color="auto"/>
                        <w:right w:val="none" w:sz="0" w:space="0" w:color="auto"/>
                      </w:divBdr>
                    </w:div>
                    <w:div w:id="1168596947">
                      <w:marLeft w:val="0"/>
                      <w:marRight w:val="0"/>
                      <w:marTop w:val="0"/>
                      <w:marBottom w:val="0"/>
                      <w:divBdr>
                        <w:top w:val="none" w:sz="0" w:space="0" w:color="auto"/>
                        <w:left w:val="none" w:sz="0" w:space="0" w:color="auto"/>
                        <w:bottom w:val="none" w:sz="0" w:space="0" w:color="auto"/>
                        <w:right w:val="none" w:sz="0" w:space="0" w:color="auto"/>
                      </w:divBdr>
                    </w:div>
                  </w:divsChild>
                </w:div>
                <w:div w:id="1938127198">
                  <w:marLeft w:val="0"/>
                  <w:marRight w:val="0"/>
                  <w:marTop w:val="0"/>
                  <w:marBottom w:val="0"/>
                  <w:divBdr>
                    <w:top w:val="none" w:sz="0" w:space="0" w:color="auto"/>
                    <w:left w:val="none" w:sz="0" w:space="0" w:color="auto"/>
                    <w:bottom w:val="none" w:sz="0" w:space="0" w:color="auto"/>
                    <w:right w:val="none" w:sz="0" w:space="0" w:color="auto"/>
                  </w:divBdr>
                  <w:divsChild>
                    <w:div w:id="53237328">
                      <w:marLeft w:val="0"/>
                      <w:marRight w:val="0"/>
                      <w:marTop w:val="0"/>
                      <w:marBottom w:val="0"/>
                      <w:divBdr>
                        <w:top w:val="none" w:sz="0" w:space="0" w:color="auto"/>
                        <w:left w:val="none" w:sz="0" w:space="0" w:color="auto"/>
                        <w:bottom w:val="none" w:sz="0" w:space="0" w:color="auto"/>
                        <w:right w:val="none" w:sz="0" w:space="0" w:color="auto"/>
                      </w:divBdr>
                    </w:div>
                    <w:div w:id="142183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806517">
      <w:bodyDiv w:val="1"/>
      <w:marLeft w:val="0"/>
      <w:marRight w:val="0"/>
      <w:marTop w:val="0"/>
      <w:marBottom w:val="0"/>
      <w:divBdr>
        <w:top w:val="none" w:sz="0" w:space="0" w:color="auto"/>
        <w:left w:val="none" w:sz="0" w:space="0" w:color="auto"/>
        <w:bottom w:val="none" w:sz="0" w:space="0" w:color="auto"/>
        <w:right w:val="none" w:sz="0" w:space="0" w:color="auto"/>
      </w:divBdr>
    </w:div>
    <w:div w:id="1836803366">
      <w:bodyDiv w:val="1"/>
      <w:marLeft w:val="0"/>
      <w:marRight w:val="0"/>
      <w:marTop w:val="0"/>
      <w:marBottom w:val="0"/>
      <w:divBdr>
        <w:top w:val="none" w:sz="0" w:space="0" w:color="auto"/>
        <w:left w:val="none" w:sz="0" w:space="0" w:color="auto"/>
        <w:bottom w:val="none" w:sz="0" w:space="0" w:color="auto"/>
        <w:right w:val="none" w:sz="0" w:space="0" w:color="auto"/>
      </w:divBdr>
    </w:div>
    <w:div w:id="1909995113">
      <w:bodyDiv w:val="1"/>
      <w:marLeft w:val="0"/>
      <w:marRight w:val="0"/>
      <w:marTop w:val="0"/>
      <w:marBottom w:val="0"/>
      <w:divBdr>
        <w:top w:val="none" w:sz="0" w:space="0" w:color="auto"/>
        <w:left w:val="none" w:sz="0" w:space="0" w:color="auto"/>
        <w:bottom w:val="none" w:sz="0" w:space="0" w:color="auto"/>
        <w:right w:val="none" w:sz="0" w:space="0" w:color="auto"/>
      </w:divBdr>
    </w:div>
    <w:div w:id="2055998669">
      <w:bodyDiv w:val="1"/>
      <w:marLeft w:val="0"/>
      <w:marRight w:val="0"/>
      <w:marTop w:val="0"/>
      <w:marBottom w:val="0"/>
      <w:divBdr>
        <w:top w:val="none" w:sz="0" w:space="0" w:color="auto"/>
        <w:left w:val="none" w:sz="0" w:space="0" w:color="auto"/>
        <w:bottom w:val="none" w:sz="0" w:space="0" w:color="auto"/>
        <w:right w:val="none" w:sz="0" w:space="0" w:color="auto"/>
      </w:divBdr>
    </w:div>
    <w:div w:id="2056736513">
      <w:bodyDiv w:val="1"/>
      <w:marLeft w:val="0"/>
      <w:marRight w:val="0"/>
      <w:marTop w:val="0"/>
      <w:marBottom w:val="0"/>
      <w:divBdr>
        <w:top w:val="none" w:sz="0" w:space="0" w:color="auto"/>
        <w:left w:val="none" w:sz="0" w:space="0" w:color="auto"/>
        <w:bottom w:val="none" w:sz="0" w:space="0" w:color="auto"/>
        <w:right w:val="none" w:sz="0" w:space="0" w:color="auto"/>
      </w:divBdr>
    </w:div>
    <w:div w:id="2113893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riedelatrinite.org/1992-Bilan-et-projets-de-l.html" TargetMode="External"/><Relationship Id="rId13" Type="http://schemas.openxmlformats.org/officeDocument/2006/relationships/hyperlink" Target="http://www.mariedelatrinite.org/1995-Marie-de-la-Trinite-P-Jean.html" TargetMode="External"/><Relationship Id="rId18" Type="http://schemas.openxmlformats.org/officeDocument/2006/relationships/hyperlink" Target="http://www.mariedelatrinite.org/Filiation-et-sacerdoce-des.html" TargetMode="External"/><Relationship Id="rId26" Type="http://schemas.openxmlformats.org/officeDocument/2006/relationships/hyperlink" Target="http://www.mariedelatrinite.org/Le-Silence-de-Joseph.html" TargetMode="External"/><Relationship Id="rId3" Type="http://schemas.openxmlformats.org/officeDocument/2006/relationships/styles" Target="styles.xml"/><Relationship Id="rId21" Type="http://schemas.openxmlformats.org/officeDocument/2006/relationships/hyperlink" Target="http://www.mariedelatrinite.org/Consens-a-n-etre-rien.htm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mariedelatrinite.org/1995-Lumiere-et-paix-en-Dieu-P.html" TargetMode="External"/><Relationship Id="rId17" Type="http://schemas.openxmlformats.org/officeDocument/2006/relationships/hyperlink" Target="http://www.mariedelatrinite.org/1997-Baptises-et-ordonnes-P.html" TargetMode="External"/><Relationship Id="rId25" Type="http://schemas.openxmlformats.org/officeDocument/2006/relationships/hyperlink" Target="http://www.mariedelatrinite.org/Je-te-veux-aupres-de-Moi.html"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mariedelatrinite.org/1997-Humanite-et-sacerdoce-P-Le.html" TargetMode="External"/><Relationship Id="rId20" Type="http://schemas.openxmlformats.org/officeDocument/2006/relationships/hyperlink" Target="http://www.mariedelatrinite.org/Le-Petit-Livre-des-Graces-Marie-de.html" TargetMode="External"/><Relationship Id="rId29" Type="http://schemas.openxmlformats.org/officeDocument/2006/relationships/hyperlink" Target="http://www.mariedelatrinite.org/CARNETS-3-Du-sacerdoce-a-la.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riedelatrinite.org/1994-Don-de-notre-incorporation-au,173.html" TargetMode="External"/><Relationship Id="rId24" Type="http://schemas.openxmlformats.org/officeDocument/2006/relationships/hyperlink" Target="http://www.mariedelatrinite.org/Paule-dite-Marie-une-femme-cachee.html" TargetMode="External"/><Relationship Id="rId32" Type="http://schemas.openxmlformats.org/officeDocument/2006/relationships/hyperlink" Target="http://www.mariedelatrinite.org/L-abime-appelant-l-abime-Marie-de.html" TargetMode="External"/><Relationship Id="rId5" Type="http://schemas.openxmlformats.org/officeDocument/2006/relationships/webSettings" Target="webSettings.xml"/><Relationship Id="rId15" Type="http://schemas.openxmlformats.org/officeDocument/2006/relationships/hyperlink" Target="http://www.mariedelatrinite.org/1996-Marie-de-la-Trinite-et-sa,170.html" TargetMode="External"/><Relationship Id="rId23" Type="http://schemas.openxmlformats.org/officeDocument/2006/relationships/hyperlink" Target="http://www.mariedelatrinite.org/De-l-angoisse-a-la-paix.html" TargetMode="External"/><Relationship Id="rId28" Type="http://schemas.openxmlformats.org/officeDocument/2006/relationships/hyperlink" Target="http://www.mariedelatrinite.org/Carnets-2-Revetir-le-Sacerdoce.html" TargetMode="External"/><Relationship Id="rId10" Type="http://schemas.openxmlformats.org/officeDocument/2006/relationships/hyperlink" Target="http://www.mariedelatrinite.org/1993-Sr-Christiane-Sanson-o-p.html" TargetMode="External"/><Relationship Id="rId19" Type="http://schemas.openxmlformats.org/officeDocument/2006/relationships/hyperlink" Target="http://www.mariedelatrinite.org/Marie-de-la-Trinite-Im-Schoss-des.html" TargetMode="External"/><Relationship Id="rId31" Type="http://schemas.openxmlformats.org/officeDocument/2006/relationships/hyperlink" Target="http://www.mariedelatrinite.org/Frere-Dominique.html" TargetMode="External"/><Relationship Id="rId4" Type="http://schemas.openxmlformats.org/officeDocument/2006/relationships/settings" Target="settings.xml"/><Relationship Id="rId9" Type="http://schemas.openxmlformats.org/officeDocument/2006/relationships/hyperlink" Target="http://www.mariedelatrinite.org/1992-Mission-Theologique-de-Marie,156.html" TargetMode="External"/><Relationship Id="rId14" Type="http://schemas.openxmlformats.org/officeDocument/2006/relationships/hyperlink" Target="http://www.mariedelatrinite.org/1995-Convergences-entre-Marie-de.html" TargetMode="External"/><Relationship Id="rId22" Type="http://schemas.openxmlformats.org/officeDocument/2006/relationships/hyperlink" Target="http://www.mariedelatrinite.org/Entre-dans-ma-Gloire.html" TargetMode="External"/><Relationship Id="rId27" Type="http://schemas.openxmlformats.org/officeDocument/2006/relationships/hyperlink" Target="http://www.mariedelatrinite.org/CARNETS-1-Les-grandes-graces.html" TargetMode="External"/><Relationship Id="rId30" Type="http://schemas.openxmlformats.org/officeDocument/2006/relationships/hyperlink" Target="http://www.mariedelatrinite.org/CARNET-4-Le-mystere-de-paternite.html" TargetMode="External"/><Relationship Id="rId35"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51678F-0728-418E-83AB-ECAAA8E9A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12</Pages>
  <Words>5074</Words>
  <Characters>27908</Characters>
  <Application>Microsoft Office Word</Application>
  <DocSecurity>0</DocSecurity>
  <Lines>232</Lines>
  <Paragraphs>65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Claire</cp:lastModifiedBy>
  <cp:revision>3</cp:revision>
  <cp:lastPrinted>2015-06-21T16:48:00Z</cp:lastPrinted>
  <dcterms:created xsi:type="dcterms:W3CDTF">2015-07-29T16:14:00Z</dcterms:created>
  <dcterms:modified xsi:type="dcterms:W3CDTF">2015-07-29T16:48:00Z</dcterms:modified>
</cp:coreProperties>
</file>